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3.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4.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6.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7.xml" ContentType="application/vnd.openxmlformats-officedocument.themeOverride+xml"/>
  <Override PartName="/word/drawings/drawing1.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8.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9.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EB78" w14:textId="0522F081" w:rsidR="00E27914" w:rsidRPr="00C91B2F" w:rsidRDefault="00983FCC" w:rsidP="00B26681">
      <w:pPr>
        <w:pStyle w:val="Deckblatt"/>
        <w:rPr>
          <w:rFonts w:asciiTheme="minorHAnsi" w:hAnsiTheme="minorHAnsi" w:cstheme="minorHAnsi"/>
          <w:i/>
          <w:iCs/>
          <w:sz w:val="12"/>
          <w:lang w:val="de-DE"/>
        </w:rPr>
      </w:pPr>
      <w:r w:rsidRPr="00C91B2F">
        <w:rPr>
          <w:rFonts w:asciiTheme="minorHAnsi" w:hAnsiTheme="minorHAnsi" w:cstheme="minorHAnsi"/>
          <w:i/>
          <w:iCs/>
          <w:noProof/>
          <w:sz w:val="12"/>
          <w:lang w:val="sl-SI"/>
        </w:rPr>
        <w:drawing>
          <wp:anchor distT="0" distB="0" distL="114300" distR="114300" simplePos="0" relativeHeight="251641344" behindDoc="0" locked="0" layoutInCell="1" allowOverlap="1" wp14:anchorId="4C409271" wp14:editId="3FD55FED">
            <wp:simplePos x="0" y="0"/>
            <wp:positionH relativeFrom="column">
              <wp:posOffset>4212523</wp:posOffset>
            </wp:positionH>
            <wp:positionV relativeFrom="paragraph">
              <wp:posOffset>-1488440</wp:posOffset>
            </wp:positionV>
            <wp:extent cx="2097800"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01642" cy="648886"/>
                    </a:xfrm>
                    <a:prstGeom prst="rect">
                      <a:avLst/>
                    </a:prstGeom>
                    <a:noFill/>
                  </pic:spPr>
                </pic:pic>
              </a:graphicData>
            </a:graphic>
            <wp14:sizeRelH relativeFrom="margin">
              <wp14:pctWidth>0</wp14:pctWidth>
            </wp14:sizeRelH>
            <wp14:sizeRelV relativeFrom="margin">
              <wp14:pctHeight>0</wp14:pctHeight>
            </wp14:sizeRelV>
          </wp:anchor>
        </w:drawing>
      </w:r>
      <w:r w:rsidRPr="00C91B2F">
        <w:rPr>
          <w:rFonts w:asciiTheme="minorHAnsi" w:hAnsiTheme="minorHAnsi" w:cstheme="minorHAnsi"/>
          <w:i/>
          <w:iCs/>
          <w:noProof/>
          <w:sz w:val="12"/>
          <w:lang w:val="sl-SI"/>
        </w:rPr>
        <w:drawing>
          <wp:anchor distT="0" distB="0" distL="114300" distR="114300" simplePos="0" relativeHeight="251636224" behindDoc="0" locked="0" layoutInCell="1" allowOverlap="1" wp14:anchorId="29E27410" wp14:editId="37A68401">
            <wp:simplePos x="0" y="0"/>
            <wp:positionH relativeFrom="column">
              <wp:posOffset>-417195</wp:posOffset>
            </wp:positionH>
            <wp:positionV relativeFrom="paragraph">
              <wp:posOffset>-1513840</wp:posOffset>
            </wp:positionV>
            <wp:extent cx="840422" cy="662166"/>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0422" cy="662166"/>
                    </a:xfrm>
                    <a:prstGeom prst="rect">
                      <a:avLst/>
                    </a:prstGeom>
                  </pic:spPr>
                </pic:pic>
              </a:graphicData>
            </a:graphic>
            <wp14:sizeRelH relativeFrom="margin">
              <wp14:pctWidth>0</wp14:pctWidth>
            </wp14:sizeRelH>
            <wp14:sizeRelV relativeFrom="margin">
              <wp14:pctHeight>0</wp14:pctHeight>
            </wp14:sizeRelV>
          </wp:anchor>
        </w:drawing>
      </w:r>
    </w:p>
    <w:p w14:paraId="7383A946" w14:textId="100584C5" w:rsidR="00325E4A" w:rsidRDefault="00325E4A" w:rsidP="00A206C3">
      <w:pPr>
        <w:pStyle w:val="Deckblatt"/>
        <w:jc w:val="left"/>
        <w:rPr>
          <w:rFonts w:asciiTheme="minorHAnsi" w:hAnsiTheme="minorHAnsi" w:cstheme="minorHAnsi"/>
          <w:sz w:val="48"/>
          <w:szCs w:val="48"/>
          <w:lang w:val="de-DE"/>
        </w:rPr>
      </w:pPr>
    </w:p>
    <w:p w14:paraId="417B8700" w14:textId="145EFF07" w:rsidR="00983FCC" w:rsidRDefault="00983FCC" w:rsidP="00A206C3">
      <w:pPr>
        <w:pStyle w:val="Deckblatt"/>
        <w:jc w:val="left"/>
        <w:rPr>
          <w:rFonts w:asciiTheme="minorHAnsi" w:hAnsiTheme="minorHAnsi" w:cstheme="minorHAnsi"/>
          <w:sz w:val="48"/>
          <w:szCs w:val="48"/>
          <w:lang w:val="de-DE"/>
        </w:rPr>
      </w:pPr>
    </w:p>
    <w:p w14:paraId="1D01E482" w14:textId="112351CB" w:rsidR="00325E4A" w:rsidRDefault="00325E4A" w:rsidP="00A206C3">
      <w:pPr>
        <w:pStyle w:val="Deckblatt"/>
        <w:jc w:val="left"/>
        <w:rPr>
          <w:rFonts w:asciiTheme="minorHAnsi" w:hAnsiTheme="minorHAnsi" w:cstheme="minorHAnsi"/>
          <w:sz w:val="48"/>
          <w:szCs w:val="48"/>
          <w:lang w:val="de-DE"/>
        </w:rPr>
      </w:pPr>
    </w:p>
    <w:p w14:paraId="6CA80F4A" w14:textId="325CA4DB" w:rsidR="00325E4A" w:rsidRDefault="00983FCC" w:rsidP="00A206C3">
      <w:pPr>
        <w:pStyle w:val="Deckblatt"/>
        <w:jc w:val="left"/>
        <w:rPr>
          <w:rFonts w:asciiTheme="minorHAnsi" w:hAnsiTheme="minorHAnsi" w:cstheme="minorHAnsi"/>
          <w:sz w:val="48"/>
          <w:szCs w:val="48"/>
          <w:lang w:val="de-DE"/>
        </w:rPr>
      </w:pPr>
      <w:r w:rsidRPr="00983FCC">
        <w:rPr>
          <w:rFonts w:asciiTheme="minorHAnsi" w:hAnsiTheme="minorHAnsi" w:cstheme="minorHAnsi"/>
          <w:noProof/>
          <w:sz w:val="12"/>
          <w:lang w:val="de-DE"/>
        </w:rPr>
        <w:drawing>
          <wp:anchor distT="0" distB="0" distL="114300" distR="114300" simplePos="0" relativeHeight="251646464" behindDoc="0" locked="0" layoutInCell="1" allowOverlap="1" wp14:anchorId="5F27645C" wp14:editId="0B0BEA15">
            <wp:simplePos x="0" y="0"/>
            <wp:positionH relativeFrom="margin">
              <wp:align>center</wp:align>
            </wp:positionH>
            <wp:positionV relativeFrom="paragraph">
              <wp:posOffset>3810</wp:posOffset>
            </wp:positionV>
            <wp:extent cx="3696216" cy="990738"/>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96216" cy="990738"/>
                    </a:xfrm>
                    <a:prstGeom prst="rect">
                      <a:avLst/>
                    </a:prstGeom>
                  </pic:spPr>
                </pic:pic>
              </a:graphicData>
            </a:graphic>
          </wp:anchor>
        </w:drawing>
      </w:r>
    </w:p>
    <w:p w14:paraId="065F6F57" w14:textId="1AB0FF53" w:rsidR="00C97B89" w:rsidRDefault="00C97B89" w:rsidP="00A206C3">
      <w:pPr>
        <w:pStyle w:val="Deckblatt"/>
        <w:jc w:val="left"/>
        <w:rPr>
          <w:rFonts w:asciiTheme="minorHAnsi" w:hAnsiTheme="minorHAnsi" w:cstheme="minorHAnsi"/>
          <w:sz w:val="48"/>
          <w:szCs w:val="48"/>
          <w:lang w:val="de-DE"/>
        </w:rPr>
      </w:pPr>
    </w:p>
    <w:p w14:paraId="163F0DFC" w14:textId="4401C50F" w:rsidR="00C97B89" w:rsidRDefault="00C97B89" w:rsidP="008C3E0E">
      <w:pPr>
        <w:pStyle w:val="Deckblatt"/>
        <w:jc w:val="left"/>
        <w:rPr>
          <w:rFonts w:asciiTheme="minorHAnsi" w:hAnsiTheme="minorHAnsi" w:cstheme="minorHAnsi"/>
          <w:caps/>
          <w:kern w:val="48"/>
          <w:sz w:val="52"/>
          <w:szCs w:val="48"/>
          <w:lang w:val="en-US"/>
        </w:rPr>
      </w:pPr>
    </w:p>
    <w:p w14:paraId="0C084AED" w14:textId="1DAAAAEA" w:rsidR="00DB7B66" w:rsidRDefault="00DB7B66" w:rsidP="008C3E0E">
      <w:pPr>
        <w:pStyle w:val="Deckblatt"/>
        <w:jc w:val="left"/>
        <w:rPr>
          <w:rFonts w:asciiTheme="minorHAnsi" w:hAnsiTheme="minorHAnsi" w:cstheme="minorHAnsi"/>
          <w:caps/>
          <w:kern w:val="48"/>
          <w:sz w:val="52"/>
          <w:szCs w:val="48"/>
          <w:lang w:val="en-US"/>
        </w:rPr>
      </w:pPr>
    </w:p>
    <w:p w14:paraId="352F196D" w14:textId="312D2975" w:rsidR="00DB7B66" w:rsidRDefault="00DB7B66" w:rsidP="008C3E0E">
      <w:pPr>
        <w:pStyle w:val="Deckblatt"/>
        <w:jc w:val="left"/>
        <w:rPr>
          <w:rFonts w:asciiTheme="minorHAnsi" w:hAnsiTheme="minorHAnsi" w:cstheme="minorHAnsi"/>
          <w:caps/>
          <w:kern w:val="48"/>
          <w:sz w:val="52"/>
          <w:szCs w:val="48"/>
          <w:lang w:val="en-US"/>
        </w:rPr>
      </w:pPr>
    </w:p>
    <w:p w14:paraId="6AEF2E55" w14:textId="38B8DE58" w:rsidR="00DB7B66" w:rsidRPr="00CD072D" w:rsidRDefault="00DB7B66" w:rsidP="008C3E0E">
      <w:pPr>
        <w:pStyle w:val="Deckblatt"/>
        <w:jc w:val="left"/>
        <w:rPr>
          <w:rFonts w:asciiTheme="minorHAnsi" w:hAnsiTheme="minorHAnsi" w:cstheme="minorHAnsi"/>
          <w:caps/>
          <w:kern w:val="48"/>
          <w:sz w:val="48"/>
          <w:szCs w:val="48"/>
          <w:lang w:val="en-US"/>
        </w:rPr>
      </w:pPr>
    </w:p>
    <w:p w14:paraId="74D15482" w14:textId="428E6EBF" w:rsidR="00B26681" w:rsidRPr="00B26681" w:rsidRDefault="000E1735"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caps/>
          <w:kern w:val="48"/>
          <w:sz w:val="52"/>
          <w:szCs w:val="48"/>
          <w:lang w:val="en-US"/>
        </w:rPr>
        <w:t>Share4.0</w:t>
      </w:r>
    </w:p>
    <w:p w14:paraId="1DA3F325" w14:textId="772E5215" w:rsidR="00B26681" w:rsidRPr="00B26681" w:rsidRDefault="0004395D" w:rsidP="008C3E0E">
      <w:pPr>
        <w:pStyle w:val="Deckblatt"/>
        <w:jc w:val="left"/>
        <w:rPr>
          <w:rFonts w:asciiTheme="minorHAnsi" w:hAnsiTheme="minorHAnsi" w:cstheme="minorHAnsi"/>
          <w:caps/>
          <w:kern w:val="48"/>
          <w:sz w:val="44"/>
          <w:szCs w:val="44"/>
          <w:lang w:val="en-US"/>
        </w:rPr>
      </w:pPr>
      <w:r>
        <w:rPr>
          <w:rFonts w:asciiTheme="minorHAnsi" w:hAnsiTheme="minorHAnsi" w:cstheme="minorHAnsi"/>
          <w:caps/>
          <w:kern w:val="48"/>
          <w:sz w:val="44"/>
          <w:szCs w:val="44"/>
          <w:lang w:val="en-US"/>
        </w:rPr>
        <w:t>WoRkpackage report</w:t>
      </w:r>
    </w:p>
    <w:p w14:paraId="35B385EB" w14:textId="088938F8" w:rsidR="00B26681" w:rsidRPr="00B27A5E" w:rsidRDefault="00E0399A"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w:t>
      </w:r>
      <w:r w:rsidR="002D4379">
        <w:rPr>
          <w:rFonts w:asciiTheme="minorHAnsi" w:hAnsiTheme="minorHAnsi" w:cstheme="minorHAnsi"/>
          <w:b w:val="0"/>
          <w:caps/>
          <w:kern w:val="48"/>
          <w:sz w:val="36"/>
          <w:szCs w:val="48"/>
          <w:lang w:val="en-US"/>
        </w:rPr>
        <w:t>2.4.3</w:t>
      </w:r>
      <w:r w:rsidR="0004395D" w:rsidRPr="00B27A5E">
        <w:rPr>
          <w:rFonts w:asciiTheme="minorHAnsi" w:hAnsiTheme="minorHAnsi" w:cstheme="minorHAnsi"/>
          <w:b w:val="0"/>
          <w:caps/>
          <w:kern w:val="48"/>
          <w:sz w:val="36"/>
          <w:szCs w:val="48"/>
          <w:lang w:val="en-US"/>
        </w:rPr>
        <w:t xml:space="preserve"> – </w:t>
      </w:r>
      <w:r w:rsidR="00A12D7C">
        <w:rPr>
          <w:rFonts w:asciiTheme="minorHAnsi" w:hAnsiTheme="minorHAnsi" w:cstheme="minorHAnsi"/>
          <w:b w:val="0"/>
          <w:caps/>
          <w:kern w:val="48"/>
          <w:sz w:val="36"/>
          <w:szCs w:val="48"/>
          <w:lang w:val="en-US"/>
        </w:rPr>
        <w:t>e-book</w:t>
      </w:r>
    </w:p>
    <w:p w14:paraId="43255A0B" w14:textId="04DDA822" w:rsidR="00B26681" w:rsidRPr="00B27A5E" w:rsidRDefault="008C3E0E"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0" distB="0" distL="114300" distR="114300" simplePos="0" relativeHeight="251615744" behindDoc="0" locked="0" layoutInCell="1" allowOverlap="1" wp14:anchorId="0F5059F7" wp14:editId="6690BE42">
                <wp:simplePos x="0" y="0"/>
                <wp:positionH relativeFrom="column">
                  <wp:posOffset>-23495</wp:posOffset>
                </wp:positionH>
                <wp:positionV relativeFrom="paragraph">
                  <wp:posOffset>118745</wp:posOffset>
                </wp:positionV>
                <wp:extent cx="5924550" cy="0"/>
                <wp:effectExtent l="0" t="0" r="19050" b="19050"/>
                <wp:wrapNone/>
                <wp:docPr id="34" name="Gerader Verbinder 3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D4508" id="Gerader Verbinder 34"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" strokecolor="black [3200]" strokeweight=".5pt">
                <v:stroke joinstyle="miter"/>
              </v:line>
            </w:pict>
          </mc:Fallback>
        </mc:AlternateContent>
      </w:r>
    </w:p>
    <w:p w14:paraId="0AFC3164" w14:textId="018F45AA" w:rsidR="008C3E0E" w:rsidRPr="00B27A5E" w:rsidRDefault="008C3E0E" w:rsidP="00B26681">
      <w:pPr>
        <w:pStyle w:val="Deckblatt"/>
        <w:tabs>
          <w:tab w:val="left" w:pos="2552"/>
        </w:tabs>
        <w:jc w:val="left"/>
        <w:rPr>
          <w:rFonts w:asciiTheme="minorHAnsi" w:hAnsiTheme="minorHAnsi" w:cstheme="minorHAnsi"/>
          <w:lang w:val="en-US"/>
        </w:rPr>
      </w:pPr>
    </w:p>
    <w:p w14:paraId="49995831" w14:textId="77777777" w:rsidR="00056D47" w:rsidRDefault="00745E91" w:rsidP="00B26681">
      <w:pPr>
        <w:pStyle w:val="Deckblatt"/>
        <w:tabs>
          <w:tab w:val="left" w:pos="2977"/>
        </w:tabs>
        <w:jc w:val="left"/>
        <w:rPr>
          <w:rFonts w:asciiTheme="minorHAnsi" w:hAnsiTheme="minorHAnsi" w:cstheme="minorHAnsi"/>
          <w:sz w:val="36"/>
          <w:lang w:val="en-US"/>
        </w:rPr>
      </w:pPr>
      <w:r w:rsidRPr="00745E91">
        <w:rPr>
          <w:rFonts w:asciiTheme="minorHAnsi" w:hAnsiTheme="minorHAnsi" w:cstheme="minorHAnsi"/>
          <w:sz w:val="36"/>
          <w:lang w:val="en-US"/>
        </w:rPr>
        <w:t>Industry 4.0 level of enterprise</w:t>
      </w:r>
    </w:p>
    <w:p w14:paraId="07FF7132" w14:textId="60A7984A" w:rsidR="00B26681" w:rsidRPr="00B27A5E" w:rsidRDefault="00FF4B3C" w:rsidP="00B26681">
      <w:pPr>
        <w:pStyle w:val="Deckblatt"/>
        <w:tabs>
          <w:tab w:val="left" w:pos="2977"/>
        </w:tabs>
        <w:jc w:val="left"/>
        <w:rPr>
          <w:rFonts w:asciiTheme="minorHAnsi" w:hAnsiTheme="minorHAnsi" w:cstheme="minorHAnsi"/>
          <w:sz w:val="36"/>
          <w:lang w:val="en-US"/>
        </w:rPr>
      </w:pPr>
      <w:proofErr w:type="spellStart"/>
      <w:r>
        <w:rPr>
          <w:rFonts w:asciiTheme="minorHAnsi" w:hAnsiTheme="minorHAnsi" w:cstheme="minorHAnsi"/>
          <w:sz w:val="36"/>
          <w:lang w:val="en-US"/>
        </w:rPr>
        <w:t>Z</w:t>
      </w:r>
      <w:r w:rsidRPr="00FF4B3C">
        <w:rPr>
          <w:rFonts w:asciiTheme="minorHAnsi" w:hAnsiTheme="minorHAnsi" w:cstheme="minorHAnsi"/>
          <w:sz w:val="36"/>
          <w:lang w:val="en-US"/>
        </w:rPr>
        <w:t>druženie</w:t>
      </w:r>
      <w:proofErr w:type="spellEnd"/>
      <w:r w:rsidRPr="00FF4B3C">
        <w:rPr>
          <w:rFonts w:asciiTheme="minorHAnsi" w:hAnsiTheme="minorHAnsi" w:cstheme="minorHAnsi"/>
          <w:sz w:val="36"/>
          <w:lang w:val="en-US"/>
        </w:rPr>
        <w:t xml:space="preserve"> </w:t>
      </w:r>
      <w:proofErr w:type="spellStart"/>
      <w:r w:rsidRPr="00FF4B3C">
        <w:rPr>
          <w:rFonts w:asciiTheme="minorHAnsi" w:hAnsiTheme="minorHAnsi" w:cstheme="minorHAnsi"/>
          <w:sz w:val="36"/>
          <w:lang w:val="en-US"/>
        </w:rPr>
        <w:t>inteligentného</w:t>
      </w:r>
      <w:proofErr w:type="spellEnd"/>
      <w:r w:rsidRPr="00FF4B3C">
        <w:rPr>
          <w:rFonts w:asciiTheme="minorHAnsi" w:hAnsiTheme="minorHAnsi" w:cstheme="minorHAnsi"/>
          <w:sz w:val="36"/>
          <w:lang w:val="en-US"/>
        </w:rPr>
        <w:t xml:space="preserve"> </w:t>
      </w:r>
      <w:proofErr w:type="spellStart"/>
      <w:r w:rsidRPr="00FF4B3C">
        <w:rPr>
          <w:rFonts w:asciiTheme="minorHAnsi" w:hAnsiTheme="minorHAnsi" w:cstheme="minorHAnsi"/>
          <w:sz w:val="36"/>
          <w:lang w:val="en-US"/>
        </w:rPr>
        <w:t>priemyslu</w:t>
      </w:r>
      <w:proofErr w:type="spellEnd"/>
      <w:r w:rsidRPr="00FF4B3C">
        <w:rPr>
          <w:rFonts w:asciiTheme="minorHAnsi" w:hAnsiTheme="minorHAnsi" w:cstheme="minorHAnsi"/>
          <w:sz w:val="36"/>
          <w:lang w:val="en-US"/>
        </w:rPr>
        <w:t xml:space="preserve"> – Industry4UM</w:t>
      </w:r>
    </w:p>
    <w:p w14:paraId="6DA6308D" w14:textId="1402E861" w:rsidR="00B26681" w:rsidRDefault="00E27914" w:rsidP="00B26681">
      <w:pPr>
        <w:pStyle w:val="Deckblatt"/>
        <w:tabs>
          <w:tab w:val="left" w:pos="2977"/>
        </w:tabs>
        <w:jc w:val="left"/>
        <w:rPr>
          <w:rFonts w:asciiTheme="minorHAnsi" w:hAnsiTheme="minorHAnsi" w:cstheme="minorHAnsi"/>
          <w:sz w:val="36"/>
          <w:lang w:val="en-US"/>
        </w:rPr>
      </w:pPr>
      <w:r w:rsidRPr="006936F2">
        <w:rPr>
          <w:rFonts w:asciiTheme="minorHAnsi" w:hAnsiTheme="minorHAnsi" w:cstheme="minorHAnsi"/>
          <w:sz w:val="36"/>
          <w:lang w:val="en-US"/>
        </w:rPr>
        <w:t>Date</w:t>
      </w:r>
      <w:r w:rsidR="0004395D" w:rsidRPr="006936F2">
        <w:rPr>
          <w:rFonts w:asciiTheme="minorHAnsi" w:hAnsiTheme="minorHAnsi" w:cstheme="minorHAnsi"/>
          <w:sz w:val="36"/>
          <w:lang w:val="en-US"/>
        </w:rPr>
        <w:t xml:space="preserve"> </w:t>
      </w:r>
      <w:r w:rsidR="002D4379">
        <w:rPr>
          <w:rFonts w:asciiTheme="minorHAnsi" w:hAnsiTheme="minorHAnsi" w:cstheme="minorHAnsi"/>
          <w:sz w:val="36"/>
          <w:lang w:val="en-US"/>
        </w:rPr>
        <w:t>28</w:t>
      </w:r>
      <w:r w:rsidR="0004395D" w:rsidRPr="006936F2">
        <w:rPr>
          <w:rFonts w:asciiTheme="minorHAnsi" w:hAnsiTheme="minorHAnsi" w:cstheme="minorHAnsi"/>
          <w:sz w:val="36"/>
          <w:lang w:val="en-US"/>
        </w:rPr>
        <w:t>.</w:t>
      </w:r>
      <w:r w:rsidR="002D4379">
        <w:rPr>
          <w:rFonts w:asciiTheme="minorHAnsi" w:hAnsiTheme="minorHAnsi" w:cstheme="minorHAnsi"/>
          <w:sz w:val="36"/>
          <w:lang w:val="en-US"/>
        </w:rPr>
        <w:t>11</w:t>
      </w:r>
      <w:r w:rsidR="0004395D" w:rsidRPr="006936F2">
        <w:rPr>
          <w:rFonts w:asciiTheme="minorHAnsi" w:hAnsiTheme="minorHAnsi" w:cstheme="minorHAnsi"/>
          <w:sz w:val="36"/>
          <w:lang w:val="en-US"/>
        </w:rPr>
        <w:t>.202</w:t>
      </w:r>
      <w:r w:rsidR="0005246F">
        <w:rPr>
          <w:rFonts w:asciiTheme="minorHAnsi" w:hAnsiTheme="minorHAnsi" w:cstheme="minorHAnsi"/>
          <w:sz w:val="36"/>
          <w:lang w:val="en-US"/>
        </w:rPr>
        <w:t>2</w:t>
      </w:r>
    </w:p>
    <w:p w14:paraId="388641FD" w14:textId="67F219F9" w:rsidR="000E1735" w:rsidRDefault="000E1735" w:rsidP="00B26681">
      <w:pPr>
        <w:pStyle w:val="Deckblatt"/>
        <w:tabs>
          <w:tab w:val="left" w:pos="2977"/>
        </w:tabs>
        <w:jc w:val="left"/>
        <w:rPr>
          <w:rFonts w:asciiTheme="minorHAnsi" w:hAnsiTheme="minorHAnsi" w:cstheme="minorHAnsi"/>
          <w:sz w:val="36"/>
          <w:lang w:val="en-US"/>
        </w:rPr>
      </w:pPr>
    </w:p>
    <w:p w14:paraId="044B936B" w14:textId="68FF33E3" w:rsidR="000E1735" w:rsidRPr="006936F2" w:rsidRDefault="000E1735" w:rsidP="00B26681">
      <w:pPr>
        <w:pStyle w:val="Deckblatt"/>
        <w:tabs>
          <w:tab w:val="left" w:pos="2977"/>
        </w:tabs>
        <w:jc w:val="left"/>
        <w:rPr>
          <w:rFonts w:asciiTheme="minorHAnsi" w:hAnsiTheme="minorHAnsi" w:cstheme="minorHAnsi"/>
          <w:sz w:val="36"/>
          <w:lang w:val="en-US"/>
        </w:rPr>
      </w:pPr>
    </w:p>
    <w:p w14:paraId="1BA18391" w14:textId="3A8E0366" w:rsidR="00A206C3" w:rsidRPr="006936F2" w:rsidRDefault="00A206C3" w:rsidP="00B26681">
      <w:pPr>
        <w:pStyle w:val="Deckblatt"/>
        <w:tabs>
          <w:tab w:val="left" w:pos="2977"/>
        </w:tabs>
        <w:jc w:val="left"/>
        <w:rPr>
          <w:rFonts w:asciiTheme="minorHAnsi" w:hAnsiTheme="minorHAnsi" w:cstheme="minorHAnsi"/>
          <w:lang w:val="en-US"/>
        </w:rPr>
      </w:pPr>
    </w:p>
    <w:p w14:paraId="1E410C59" w14:textId="6BF2EE47" w:rsidR="000D731A" w:rsidRPr="006936F2" w:rsidRDefault="006D02B8">
      <w:pPr>
        <w:spacing w:line="259" w:lineRule="auto"/>
        <w:rPr>
          <w:rFonts w:eastAsiaTheme="majorEastAsia" w:cstheme="majorBidi"/>
          <w:b/>
          <w:color w:val="2F5496" w:themeColor="accent5" w:themeShade="BF"/>
          <w:sz w:val="36"/>
          <w:szCs w:val="32"/>
          <w:lang w:val="en-US"/>
        </w:rPr>
      </w:pPr>
      <w:bookmarkStart w:id="0" w:name="_Toc39569198"/>
      <w:r w:rsidRPr="00145311">
        <w:rPr>
          <w:rFonts w:cstheme="minorHAnsi"/>
          <w:noProof/>
          <w:sz w:val="48"/>
          <w:szCs w:val="48"/>
          <w:lang w:val="de-DE"/>
        </w:rPr>
        <w:drawing>
          <wp:anchor distT="0" distB="0" distL="114300" distR="114300" simplePos="0" relativeHeight="251672064" behindDoc="0" locked="0" layoutInCell="1" allowOverlap="1" wp14:anchorId="6CC85B52" wp14:editId="69CFF998">
            <wp:simplePos x="0" y="0"/>
            <wp:positionH relativeFrom="margin">
              <wp:posOffset>2015044</wp:posOffset>
            </wp:positionH>
            <wp:positionV relativeFrom="paragraph">
              <wp:posOffset>4445</wp:posOffset>
            </wp:positionV>
            <wp:extent cx="527112" cy="537943"/>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112" cy="537943"/>
                    </a:xfrm>
                    <a:prstGeom prst="rect">
                      <a:avLst/>
                    </a:prstGeom>
                  </pic:spPr>
                </pic:pic>
              </a:graphicData>
            </a:graphic>
            <wp14:sizeRelH relativeFrom="margin">
              <wp14:pctWidth>0</wp14:pctWidth>
            </wp14:sizeRelH>
            <wp14:sizeRelV relativeFrom="margin">
              <wp14:pctHeight>0</wp14:pctHeight>
            </wp14:sizeRelV>
          </wp:anchor>
        </w:drawing>
      </w:r>
      <w:r w:rsidRPr="00AF3CAD">
        <w:rPr>
          <w:noProof/>
        </w:rPr>
        <w:drawing>
          <wp:anchor distT="0" distB="0" distL="114300" distR="114300" simplePos="0" relativeHeight="251656704" behindDoc="0" locked="0" layoutInCell="1" allowOverlap="1" wp14:anchorId="22F1E3D0" wp14:editId="14BC42C7">
            <wp:simplePos x="0" y="0"/>
            <wp:positionH relativeFrom="margin">
              <wp:align>left</wp:align>
            </wp:positionH>
            <wp:positionV relativeFrom="paragraph">
              <wp:posOffset>105391</wp:posOffset>
            </wp:positionV>
            <wp:extent cx="1276538" cy="31806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76538" cy="318060"/>
                    </a:xfrm>
                    <a:prstGeom prst="rect">
                      <a:avLst/>
                    </a:prstGeom>
                  </pic:spPr>
                </pic:pic>
              </a:graphicData>
            </a:graphic>
            <wp14:sizeRelH relativeFrom="margin">
              <wp14:pctWidth>0</wp14:pctWidth>
            </wp14:sizeRelH>
            <wp14:sizeRelV relativeFrom="margin">
              <wp14:pctHeight>0</wp14:pctHeight>
            </wp14:sizeRelV>
          </wp:anchor>
        </w:drawing>
      </w:r>
      <w:r w:rsidRPr="00502024">
        <w:rPr>
          <w:noProof/>
        </w:rPr>
        <w:drawing>
          <wp:anchor distT="0" distB="0" distL="114300" distR="114300" simplePos="0" relativeHeight="251666944" behindDoc="0" locked="0" layoutInCell="1" allowOverlap="1" wp14:anchorId="35699013" wp14:editId="248900FD">
            <wp:simplePos x="0" y="0"/>
            <wp:positionH relativeFrom="column">
              <wp:posOffset>3372758</wp:posOffset>
            </wp:positionH>
            <wp:positionV relativeFrom="paragraph">
              <wp:posOffset>5168</wp:posOffset>
            </wp:positionV>
            <wp:extent cx="778598" cy="459173"/>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78598" cy="459173"/>
                    </a:xfrm>
                    <a:prstGeom prst="rect">
                      <a:avLst/>
                    </a:prstGeom>
                  </pic:spPr>
                </pic:pic>
              </a:graphicData>
            </a:graphic>
            <wp14:sizeRelH relativeFrom="margin">
              <wp14:pctWidth>0</wp14:pctWidth>
            </wp14:sizeRelH>
            <wp14:sizeRelV relativeFrom="margin">
              <wp14:pctHeight>0</wp14:pctHeight>
            </wp14:sizeRelV>
          </wp:anchor>
        </w:drawing>
      </w:r>
      <w:r w:rsidRPr="00AF3CAD">
        <w:rPr>
          <w:noProof/>
        </w:rPr>
        <w:drawing>
          <wp:anchor distT="0" distB="0" distL="114300" distR="114300" simplePos="0" relativeHeight="251661824" behindDoc="0" locked="0" layoutInCell="1" allowOverlap="1" wp14:anchorId="60603BD0" wp14:editId="5EC10CB0">
            <wp:simplePos x="0" y="0"/>
            <wp:positionH relativeFrom="margin">
              <wp:posOffset>4647207</wp:posOffset>
            </wp:positionH>
            <wp:positionV relativeFrom="paragraph">
              <wp:posOffset>27368</wp:posOffset>
            </wp:positionV>
            <wp:extent cx="882713" cy="3880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82713" cy="388007"/>
                    </a:xfrm>
                    <a:prstGeom prst="rect">
                      <a:avLst/>
                    </a:prstGeom>
                  </pic:spPr>
                </pic:pic>
              </a:graphicData>
            </a:graphic>
            <wp14:sizeRelH relativeFrom="margin">
              <wp14:pctWidth>0</wp14:pctWidth>
            </wp14:sizeRelH>
            <wp14:sizeRelV relativeFrom="margin">
              <wp14:pctHeight>0</wp14:pctHeight>
            </wp14:sizeRelV>
          </wp:anchor>
        </w:drawing>
      </w:r>
      <w:r w:rsidRPr="00AF0EAA">
        <w:rPr>
          <w:noProof/>
          <w:lang w:val="de-DE" w:eastAsia="de-DE"/>
        </w:rPr>
        <w:drawing>
          <wp:anchor distT="0" distB="0" distL="114300" distR="114300" simplePos="0" relativeHeight="251631104" behindDoc="0" locked="0" layoutInCell="1" allowOverlap="1" wp14:anchorId="1CE8159E" wp14:editId="6BB1CE49">
            <wp:simplePos x="0" y="0"/>
            <wp:positionH relativeFrom="margin">
              <wp:align>right</wp:align>
            </wp:positionH>
            <wp:positionV relativeFrom="paragraph">
              <wp:posOffset>473075</wp:posOffset>
            </wp:positionV>
            <wp:extent cx="1276350" cy="723824"/>
            <wp:effectExtent l="0" t="0" r="0" b="635"/>
            <wp:wrapNone/>
            <wp:docPr id="15" name="Grafik 15" descr="\\fhbgld.at\Home_FB\FB\fbtkremsner\ProfileData\Desktop\IMPROVE_Logos PPs\IMPROVE_Logos PPs\PP5_FB\Forschung_bg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bgld.at\Home_FB\FB\fbtkremsner\ProfileData\Desktop\IMPROVE_Logos PPs\IMPROVE_Logos PPs\PP5_FB\Forschung_bgld_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723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AA">
        <w:rPr>
          <w:rFonts w:cstheme="minorHAnsi"/>
          <w:noProof/>
          <w:lang w:val="de-DE" w:eastAsia="de-DE"/>
        </w:rPr>
        <w:drawing>
          <wp:anchor distT="0" distB="0" distL="114300" distR="114300" simplePos="0" relativeHeight="251620864" behindDoc="0" locked="0" layoutInCell="1" allowOverlap="1" wp14:anchorId="68DEFF55" wp14:editId="00D3B280">
            <wp:simplePos x="0" y="0"/>
            <wp:positionH relativeFrom="margin">
              <wp:posOffset>1656426</wp:posOffset>
            </wp:positionH>
            <wp:positionV relativeFrom="paragraph">
              <wp:posOffset>746125</wp:posOffset>
            </wp:positionV>
            <wp:extent cx="1276350" cy="179742"/>
            <wp:effectExtent l="0" t="0" r="0" b="0"/>
            <wp:wrapNone/>
            <wp:docPr id="13" name="Grafik 13" descr="\\fhbgld.at\Home_FB\FB\fbtkremsner\ProfileData\Desktop\IMPROVE_Logos PPs\IMPROVE_Logos PPs\PP3_PROFACTOR\PROFA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bgld.at\Home_FB\FB\fbtkremsner\ProfileData\Desktop\IMPROVE_Logos PPs\IMPROVE_Logos PPs\PP3_PROFACTOR\PROFACTOR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350" cy="179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AA">
        <w:rPr>
          <w:noProof/>
          <w:lang w:val="de-DE" w:eastAsia="de-DE"/>
        </w:rPr>
        <w:drawing>
          <wp:anchor distT="0" distB="0" distL="114300" distR="114300" simplePos="0" relativeHeight="251625984" behindDoc="0" locked="0" layoutInCell="1" allowOverlap="1" wp14:anchorId="13D46F3D" wp14:editId="3A951D3D">
            <wp:simplePos x="0" y="0"/>
            <wp:positionH relativeFrom="margin">
              <wp:posOffset>3359489</wp:posOffset>
            </wp:positionH>
            <wp:positionV relativeFrom="paragraph">
              <wp:posOffset>654132</wp:posOffset>
            </wp:positionV>
            <wp:extent cx="792178" cy="360038"/>
            <wp:effectExtent l="0" t="0" r="8255" b="2540"/>
            <wp:wrapNone/>
            <wp:docPr id="14" name="Grafik 14" descr="\\fhbgld.at\Home_FB\FB\fbtkremsner\ProfileData\Desktop\IMPROVE_Logos PPs\IMPROVE_Logos PPs\PP4_FOTEC\FOT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bgld.at\Home_FB\FB\fbtkremsner\ProfileData\Desktop\IMPROVE_Logos PPs\IMPROVE_Logos PPs\PP4_FOTEC\FOTEC_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178" cy="360038"/>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C1" w:rsidRPr="00B27A5E">
        <w:rPr>
          <w:noProof/>
        </w:rPr>
        <w:drawing>
          <wp:anchor distT="0" distB="0" distL="114300" distR="114300" simplePos="0" relativeHeight="251651584" behindDoc="0" locked="0" layoutInCell="1" allowOverlap="1" wp14:anchorId="52A28760" wp14:editId="55FE0EDA">
            <wp:simplePos x="0" y="0"/>
            <wp:positionH relativeFrom="margin">
              <wp:align>left</wp:align>
            </wp:positionH>
            <wp:positionV relativeFrom="paragraph">
              <wp:posOffset>736209</wp:posOffset>
            </wp:positionV>
            <wp:extent cx="1281065" cy="311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1065" cy="311610"/>
                    </a:xfrm>
                    <a:prstGeom prst="rect">
                      <a:avLst/>
                    </a:prstGeom>
                  </pic:spPr>
                </pic:pic>
              </a:graphicData>
            </a:graphic>
            <wp14:sizeRelH relativeFrom="margin">
              <wp14:pctWidth>0</wp14:pctWidth>
            </wp14:sizeRelH>
            <wp14:sizeRelV relativeFrom="margin">
              <wp14:pctHeight>0</wp14:pctHeight>
            </wp14:sizeRelV>
          </wp:anchor>
        </w:drawing>
      </w:r>
      <w:r w:rsidR="000D731A" w:rsidRPr="006936F2">
        <w:rPr>
          <w:lang w:val="en-US"/>
        </w:rPr>
        <w:br w:type="page"/>
      </w:r>
    </w:p>
    <w:p w14:paraId="3536D382" w14:textId="641258EE" w:rsidR="00C14180" w:rsidRPr="000878D3" w:rsidRDefault="00C14180" w:rsidP="00413990">
      <w:pPr>
        <w:pStyle w:val="Nadpis1"/>
        <w:numPr>
          <w:ilvl w:val="0"/>
          <w:numId w:val="0"/>
        </w:numPr>
        <w:spacing w:line="259" w:lineRule="auto"/>
        <w:ind w:left="432" w:hanging="432"/>
        <w:rPr>
          <w:lang w:val="en-GB"/>
        </w:rPr>
      </w:pPr>
      <w:bookmarkStart w:id="1" w:name="_Toc39593905"/>
      <w:bookmarkStart w:id="2" w:name="_Toc103686366"/>
      <w:r w:rsidRPr="000878D3">
        <w:rPr>
          <w:lang w:val="en-GB"/>
        </w:rPr>
        <w:lastRenderedPageBreak/>
        <w:t>SURVEY PARAMETERS</w:t>
      </w:r>
    </w:p>
    <w:p w14:paraId="73FE3804" w14:textId="77777777" w:rsidR="00C14180" w:rsidRPr="00C14180" w:rsidRDefault="00C14180" w:rsidP="00C14180">
      <w:pPr>
        <w:rPr>
          <w:lang w:val="en"/>
        </w:rPr>
      </w:pPr>
    </w:p>
    <w:tbl>
      <w:tblPr>
        <w:tblStyle w:val="Mriekatabuky"/>
        <w:tblW w:w="0" w:type="auto"/>
        <w:tblLook w:val="04A0" w:firstRow="1" w:lastRow="0" w:firstColumn="1" w:lastColumn="0" w:noHBand="0" w:noVBand="1"/>
      </w:tblPr>
      <w:tblGrid>
        <w:gridCol w:w="1974"/>
        <w:gridCol w:w="7231"/>
      </w:tblGrid>
      <w:tr w:rsidR="00D802E2" w14:paraId="383A7A56" w14:textId="77777777" w:rsidTr="00282FA0">
        <w:trPr>
          <w:trHeight w:val="950"/>
        </w:trPr>
        <w:tc>
          <w:tcPr>
            <w:tcW w:w="1696" w:type="dxa"/>
            <w:shd w:val="clear" w:color="auto" w:fill="F2F2F2" w:themeFill="background1" w:themeFillShade="F2"/>
          </w:tcPr>
          <w:bookmarkEnd w:id="0"/>
          <w:bookmarkEnd w:id="1"/>
          <w:bookmarkEnd w:id="2"/>
          <w:p w14:paraId="57B80E27" w14:textId="77777777" w:rsidR="00D802E2" w:rsidRPr="00F665D6" w:rsidRDefault="00D802E2" w:rsidP="00282FA0">
            <w:pPr>
              <w:spacing w:after="160" w:line="259" w:lineRule="auto"/>
              <w:ind w:right="282"/>
              <w:rPr>
                <w:rFonts w:cstheme="minorHAnsi"/>
                <w:b/>
                <w:lang w:val="sk-SK"/>
              </w:rPr>
            </w:pPr>
            <w:r w:rsidRPr="00F665D6">
              <w:rPr>
                <w:b/>
                <w:lang w:val="en"/>
              </w:rPr>
              <w:t>Focus</w:t>
            </w:r>
          </w:p>
        </w:tc>
        <w:tc>
          <w:tcPr>
            <w:tcW w:w="8074" w:type="dxa"/>
          </w:tcPr>
          <w:p w14:paraId="4B03C815" w14:textId="77777777" w:rsidR="00D802E2" w:rsidRPr="00F665D6" w:rsidRDefault="00D802E2" w:rsidP="00282FA0">
            <w:pPr>
              <w:spacing w:after="160" w:line="259" w:lineRule="auto"/>
              <w:ind w:right="282"/>
              <w:jc w:val="both"/>
              <w:rPr>
                <w:lang w:val="en"/>
              </w:rPr>
            </w:pPr>
            <w:r w:rsidRPr="00F665D6">
              <w:rPr>
                <w:lang w:val="en"/>
              </w:rPr>
              <w:t xml:space="preserve">survey focused on </w:t>
            </w:r>
            <w:r>
              <w:rPr>
                <w:lang w:val="en"/>
              </w:rPr>
              <w:t xml:space="preserve">the </w:t>
            </w:r>
            <w:r w:rsidRPr="00F665D6">
              <w:rPr>
                <w:lang w:val="en"/>
              </w:rPr>
              <w:t>industrial enterprises with Slovak and foreign capital</w:t>
            </w:r>
          </w:p>
          <w:p w14:paraId="6B1FA644" w14:textId="77777777" w:rsidR="00D802E2" w:rsidRPr="00F665D6" w:rsidRDefault="00D802E2" w:rsidP="00282FA0">
            <w:pPr>
              <w:spacing w:after="160" w:line="259" w:lineRule="auto"/>
              <w:ind w:right="282"/>
              <w:jc w:val="both"/>
              <w:rPr>
                <w:rFonts w:cstheme="minorHAnsi"/>
                <w:b/>
                <w:lang w:val="sk-SK"/>
              </w:rPr>
            </w:pPr>
          </w:p>
        </w:tc>
      </w:tr>
      <w:tr w:rsidR="00D802E2" w14:paraId="146A9101" w14:textId="77777777" w:rsidTr="00282FA0">
        <w:trPr>
          <w:trHeight w:val="950"/>
        </w:trPr>
        <w:tc>
          <w:tcPr>
            <w:tcW w:w="1696" w:type="dxa"/>
            <w:shd w:val="clear" w:color="auto" w:fill="F2F2F2" w:themeFill="background1" w:themeFillShade="F2"/>
          </w:tcPr>
          <w:p w14:paraId="367403FE" w14:textId="77777777" w:rsidR="00D802E2" w:rsidRPr="00F665D6" w:rsidRDefault="00D802E2" w:rsidP="00282FA0">
            <w:pPr>
              <w:spacing w:after="160" w:line="259" w:lineRule="auto"/>
              <w:ind w:right="282"/>
              <w:rPr>
                <w:rFonts w:cstheme="minorHAnsi"/>
                <w:b/>
                <w:lang w:val="sk-SK"/>
              </w:rPr>
            </w:pPr>
            <w:r w:rsidRPr="00F665D6">
              <w:rPr>
                <w:b/>
                <w:lang w:val="en"/>
              </w:rPr>
              <w:t>Vintage</w:t>
            </w:r>
          </w:p>
        </w:tc>
        <w:tc>
          <w:tcPr>
            <w:tcW w:w="8074" w:type="dxa"/>
          </w:tcPr>
          <w:p w14:paraId="1BC9FD72" w14:textId="77777777" w:rsidR="00D802E2" w:rsidRPr="00F665D6" w:rsidRDefault="00D802E2" w:rsidP="00282FA0">
            <w:pPr>
              <w:spacing w:after="160" w:line="259" w:lineRule="auto"/>
              <w:ind w:right="282"/>
              <w:jc w:val="both"/>
              <w:rPr>
                <w:lang w:val="en"/>
              </w:rPr>
            </w:pPr>
            <w:r w:rsidRPr="00F665D6">
              <w:rPr>
                <w:lang w:val="en"/>
              </w:rPr>
              <w:t>Fifth year</w:t>
            </w:r>
          </w:p>
          <w:p w14:paraId="2F0CAD8C" w14:textId="77777777" w:rsidR="00D802E2" w:rsidRPr="00F665D6" w:rsidRDefault="00D802E2" w:rsidP="00282FA0">
            <w:pPr>
              <w:spacing w:after="160" w:line="259" w:lineRule="auto"/>
              <w:ind w:right="282"/>
              <w:jc w:val="both"/>
              <w:rPr>
                <w:rFonts w:cstheme="minorHAnsi"/>
                <w:b/>
                <w:lang w:val="sk-SK"/>
              </w:rPr>
            </w:pPr>
          </w:p>
        </w:tc>
      </w:tr>
      <w:tr w:rsidR="00D802E2" w14:paraId="33537A70" w14:textId="77777777" w:rsidTr="00282FA0">
        <w:trPr>
          <w:trHeight w:val="950"/>
        </w:trPr>
        <w:tc>
          <w:tcPr>
            <w:tcW w:w="1696" w:type="dxa"/>
            <w:shd w:val="clear" w:color="auto" w:fill="F2F2F2" w:themeFill="background1" w:themeFillShade="F2"/>
          </w:tcPr>
          <w:p w14:paraId="57498F3B" w14:textId="77777777" w:rsidR="00D802E2" w:rsidRPr="00F665D6" w:rsidRDefault="00D802E2" w:rsidP="00282FA0">
            <w:pPr>
              <w:spacing w:after="160" w:line="259" w:lineRule="auto"/>
              <w:ind w:right="282"/>
              <w:rPr>
                <w:rFonts w:cstheme="minorHAnsi"/>
                <w:b/>
                <w:lang w:val="sk-SK"/>
              </w:rPr>
            </w:pPr>
            <w:r w:rsidRPr="00F665D6">
              <w:rPr>
                <w:b/>
                <w:lang w:val="en"/>
              </w:rPr>
              <w:t xml:space="preserve">Method </w:t>
            </w:r>
            <w:r w:rsidRPr="00F665D6">
              <w:rPr>
                <w:b/>
                <w:lang w:val="en"/>
              </w:rPr>
              <w:br/>
              <w:t>of implementation</w:t>
            </w:r>
          </w:p>
        </w:tc>
        <w:tc>
          <w:tcPr>
            <w:tcW w:w="8074" w:type="dxa"/>
          </w:tcPr>
          <w:p w14:paraId="3C08A94B" w14:textId="77777777" w:rsidR="00D802E2" w:rsidRPr="00F665D6" w:rsidRDefault="00D802E2" w:rsidP="00282FA0">
            <w:pPr>
              <w:spacing w:after="160" w:line="259" w:lineRule="auto"/>
              <w:ind w:right="282"/>
              <w:jc w:val="both"/>
              <w:rPr>
                <w:rFonts w:cstheme="minorHAnsi"/>
                <w:b/>
                <w:lang w:val="sk-SK"/>
              </w:rPr>
            </w:pPr>
            <w:r w:rsidRPr="00F665D6">
              <w:rPr>
                <w:lang w:val="en"/>
              </w:rPr>
              <w:t>electronic form</w:t>
            </w:r>
          </w:p>
        </w:tc>
      </w:tr>
      <w:tr w:rsidR="00D802E2" w14:paraId="1552F392" w14:textId="77777777" w:rsidTr="00282FA0">
        <w:trPr>
          <w:trHeight w:val="950"/>
        </w:trPr>
        <w:tc>
          <w:tcPr>
            <w:tcW w:w="1696" w:type="dxa"/>
            <w:shd w:val="clear" w:color="auto" w:fill="F2F2F2" w:themeFill="background1" w:themeFillShade="F2"/>
          </w:tcPr>
          <w:p w14:paraId="248CEC83" w14:textId="77777777" w:rsidR="00D802E2" w:rsidRPr="00F665D6" w:rsidRDefault="00D802E2" w:rsidP="00282FA0">
            <w:pPr>
              <w:spacing w:after="160" w:line="259" w:lineRule="auto"/>
              <w:ind w:right="282"/>
              <w:rPr>
                <w:rFonts w:cstheme="minorHAnsi"/>
                <w:b/>
                <w:lang w:val="sk-SK"/>
              </w:rPr>
            </w:pPr>
            <w:r w:rsidRPr="00F665D6">
              <w:rPr>
                <w:b/>
                <w:lang w:val="en"/>
              </w:rPr>
              <w:t>Collect responses</w:t>
            </w:r>
          </w:p>
        </w:tc>
        <w:tc>
          <w:tcPr>
            <w:tcW w:w="8074" w:type="dxa"/>
          </w:tcPr>
          <w:p w14:paraId="4D5A1E8D" w14:textId="77777777" w:rsidR="00D802E2" w:rsidRPr="00F665D6" w:rsidRDefault="00D802E2" w:rsidP="00282FA0">
            <w:pPr>
              <w:spacing w:after="160" w:line="259" w:lineRule="auto"/>
              <w:ind w:right="282"/>
              <w:jc w:val="both"/>
              <w:rPr>
                <w:rFonts w:cstheme="minorHAnsi"/>
                <w:b/>
                <w:lang w:val="sk-SK"/>
              </w:rPr>
            </w:pPr>
            <w:r w:rsidRPr="00F665D6">
              <w:rPr>
                <w:lang w:val="en"/>
              </w:rPr>
              <w:t>August - October 2021</w:t>
            </w:r>
          </w:p>
        </w:tc>
      </w:tr>
      <w:tr w:rsidR="00D802E2" w14:paraId="6F7182FE" w14:textId="77777777" w:rsidTr="00282FA0">
        <w:trPr>
          <w:trHeight w:val="950"/>
        </w:trPr>
        <w:tc>
          <w:tcPr>
            <w:tcW w:w="1696" w:type="dxa"/>
            <w:shd w:val="clear" w:color="auto" w:fill="F2F2F2" w:themeFill="background1" w:themeFillShade="F2"/>
          </w:tcPr>
          <w:p w14:paraId="2A56F48B" w14:textId="77777777" w:rsidR="00D802E2" w:rsidRPr="00F665D6" w:rsidRDefault="00D802E2" w:rsidP="00282FA0">
            <w:pPr>
              <w:spacing w:after="160" w:line="259" w:lineRule="auto"/>
              <w:ind w:right="282"/>
              <w:rPr>
                <w:rFonts w:cstheme="minorHAnsi"/>
                <w:b/>
                <w:lang w:val="sk-SK"/>
              </w:rPr>
            </w:pPr>
            <w:r w:rsidRPr="00F665D6">
              <w:rPr>
                <w:b/>
                <w:lang w:val="en"/>
              </w:rPr>
              <w:t>Number</w:t>
            </w:r>
            <w:r w:rsidRPr="00F665D6">
              <w:rPr>
                <w:b/>
                <w:lang w:val="en"/>
              </w:rPr>
              <w:br/>
              <w:t>of questions</w:t>
            </w:r>
          </w:p>
        </w:tc>
        <w:tc>
          <w:tcPr>
            <w:tcW w:w="8074" w:type="dxa"/>
          </w:tcPr>
          <w:p w14:paraId="64F03D6E" w14:textId="77777777" w:rsidR="00D802E2" w:rsidRPr="00F665D6" w:rsidRDefault="00D802E2" w:rsidP="00282FA0">
            <w:pPr>
              <w:spacing w:after="160" w:line="259" w:lineRule="auto"/>
              <w:ind w:right="282"/>
              <w:jc w:val="both"/>
              <w:rPr>
                <w:rFonts w:cstheme="minorHAnsi"/>
                <w:b/>
                <w:lang w:val="sk-SK"/>
              </w:rPr>
            </w:pPr>
            <w:r w:rsidRPr="00F665D6">
              <w:rPr>
                <w:lang w:val="en"/>
              </w:rPr>
              <w:t>23 questions - closed questions, combined with open questions</w:t>
            </w:r>
          </w:p>
        </w:tc>
      </w:tr>
      <w:tr w:rsidR="00D802E2" w14:paraId="062328C7" w14:textId="77777777" w:rsidTr="00282FA0">
        <w:trPr>
          <w:trHeight w:val="950"/>
        </w:trPr>
        <w:tc>
          <w:tcPr>
            <w:tcW w:w="1696" w:type="dxa"/>
            <w:shd w:val="clear" w:color="auto" w:fill="F2F2F2" w:themeFill="background1" w:themeFillShade="F2"/>
          </w:tcPr>
          <w:p w14:paraId="70BB48E6" w14:textId="77777777" w:rsidR="00D802E2" w:rsidRPr="00F665D6" w:rsidRDefault="00D802E2" w:rsidP="00282FA0">
            <w:pPr>
              <w:spacing w:after="160" w:line="259" w:lineRule="auto"/>
              <w:ind w:right="282"/>
              <w:rPr>
                <w:rFonts w:cstheme="minorHAnsi"/>
                <w:b/>
                <w:lang w:val="sk-SK"/>
              </w:rPr>
            </w:pPr>
            <w:r w:rsidRPr="00F665D6">
              <w:rPr>
                <w:b/>
                <w:lang w:val="en"/>
              </w:rPr>
              <w:t xml:space="preserve">Number </w:t>
            </w:r>
            <w:r w:rsidRPr="00F665D6">
              <w:rPr>
                <w:b/>
                <w:lang w:val="en"/>
              </w:rPr>
              <w:br/>
              <w:t>of respondents</w:t>
            </w:r>
          </w:p>
        </w:tc>
        <w:tc>
          <w:tcPr>
            <w:tcW w:w="8074" w:type="dxa"/>
          </w:tcPr>
          <w:p w14:paraId="5BE89EDB" w14:textId="77777777" w:rsidR="00D802E2" w:rsidRPr="00F665D6" w:rsidRDefault="00D802E2" w:rsidP="00282FA0">
            <w:pPr>
              <w:spacing w:after="160" w:line="259" w:lineRule="auto"/>
              <w:ind w:right="282"/>
              <w:jc w:val="both"/>
              <w:rPr>
                <w:rFonts w:cstheme="minorHAnsi"/>
                <w:b/>
                <w:lang w:val="sk-SK"/>
              </w:rPr>
            </w:pPr>
            <w:r w:rsidRPr="00F665D6">
              <w:rPr>
                <w:lang w:val="en"/>
              </w:rPr>
              <w:t>125 respondents</w:t>
            </w:r>
          </w:p>
        </w:tc>
      </w:tr>
      <w:tr w:rsidR="00D802E2" w14:paraId="7E8801DA" w14:textId="77777777" w:rsidTr="00282FA0">
        <w:trPr>
          <w:trHeight w:val="950"/>
        </w:trPr>
        <w:tc>
          <w:tcPr>
            <w:tcW w:w="1696" w:type="dxa"/>
            <w:shd w:val="clear" w:color="auto" w:fill="F2F2F2" w:themeFill="background1" w:themeFillShade="F2"/>
          </w:tcPr>
          <w:p w14:paraId="0DE01F61" w14:textId="77777777" w:rsidR="00D802E2" w:rsidRPr="00F665D6" w:rsidRDefault="00D802E2" w:rsidP="00282FA0">
            <w:pPr>
              <w:spacing w:after="160" w:line="259" w:lineRule="auto"/>
              <w:ind w:right="282"/>
              <w:rPr>
                <w:rFonts w:cstheme="minorHAnsi"/>
                <w:b/>
                <w:lang w:val="sk-SK"/>
              </w:rPr>
            </w:pPr>
            <w:r w:rsidRPr="00F665D6">
              <w:rPr>
                <w:b/>
                <w:lang w:val="en"/>
              </w:rPr>
              <w:t>Notes</w:t>
            </w:r>
          </w:p>
        </w:tc>
        <w:tc>
          <w:tcPr>
            <w:tcW w:w="8074" w:type="dxa"/>
          </w:tcPr>
          <w:p w14:paraId="6A2091D8" w14:textId="77777777" w:rsidR="00D802E2" w:rsidRPr="00F665D6" w:rsidRDefault="00D802E2" w:rsidP="00282FA0">
            <w:pPr>
              <w:spacing w:after="160" w:line="259" w:lineRule="auto"/>
              <w:ind w:right="282"/>
              <w:jc w:val="both"/>
              <w:rPr>
                <w:lang w:val="sk-SK"/>
              </w:rPr>
            </w:pPr>
            <w:r w:rsidRPr="00F665D6">
              <w:rPr>
                <w:lang w:val="en"/>
              </w:rPr>
              <w:t>the survey is time-lapse - repetition in the coming years for capturing trends and tracking developments</w:t>
            </w:r>
          </w:p>
        </w:tc>
      </w:tr>
    </w:tbl>
    <w:p w14:paraId="34AD1289" w14:textId="44A3C637" w:rsidR="00A206C3" w:rsidRDefault="00A206C3" w:rsidP="00A206C3">
      <w:pPr>
        <w:spacing w:after="120" w:line="276" w:lineRule="auto"/>
      </w:pPr>
    </w:p>
    <w:p w14:paraId="59F7F735" w14:textId="77777777" w:rsidR="00413990" w:rsidRDefault="00413990" w:rsidP="00A206C3">
      <w:pPr>
        <w:spacing w:after="120" w:line="276" w:lineRule="auto"/>
      </w:pPr>
    </w:p>
    <w:p w14:paraId="46C1A4FB" w14:textId="0DE303E8" w:rsidR="004B2E45" w:rsidRPr="004B2E45" w:rsidRDefault="004B2E45" w:rsidP="00574EAE">
      <w:pPr>
        <w:spacing w:line="259" w:lineRule="auto"/>
        <w:jc w:val="both"/>
        <w:rPr>
          <w:rFonts w:eastAsiaTheme="majorEastAsia" w:cstheme="majorBidi"/>
          <w:b/>
          <w:color w:val="2F5496" w:themeColor="accent5" w:themeShade="BF"/>
          <w:sz w:val="36"/>
          <w:szCs w:val="32"/>
          <w:lang w:val="en-GB"/>
        </w:rPr>
      </w:pPr>
      <w:bookmarkStart w:id="3" w:name="_Hlk90282243"/>
      <w:r w:rsidRPr="004B2E45">
        <w:rPr>
          <w:rFonts w:eastAsiaTheme="majorEastAsia" w:cstheme="majorBidi"/>
          <w:b/>
          <w:color w:val="2F5496" w:themeColor="accent5" w:themeShade="BF"/>
          <w:sz w:val="36"/>
          <w:szCs w:val="32"/>
          <w:lang w:val="en-GB"/>
        </w:rPr>
        <w:t>RESUME</w:t>
      </w:r>
    </w:p>
    <w:p w14:paraId="31F35905" w14:textId="0A53AA87" w:rsidR="00574EAE" w:rsidRPr="00D5398F" w:rsidRDefault="00574EAE" w:rsidP="00574EAE">
      <w:pPr>
        <w:spacing w:line="259" w:lineRule="auto"/>
        <w:jc w:val="both"/>
        <w:rPr>
          <w:bCs/>
          <w:sz w:val="20"/>
          <w:szCs w:val="20"/>
        </w:rPr>
      </w:pPr>
      <w:r w:rsidRPr="00D5398F">
        <w:rPr>
          <w:bCs/>
          <w:sz w:val="20"/>
          <w:szCs w:val="20"/>
        </w:rPr>
        <w:t xml:space="preserve">The Cluster Smart Industry Association - Industry4UM carried out the 5th annual survey on the level of implementation of Industry 4.0 in industrial enterprises in the months of August - October. The survey of 125 enterprises confirmed the trend of declining the pace of digitalisation and revealed the unpreparedness of the top management of Slovak enterprises for transformational changes. The attitude of senior management to Industry 4.0 in businesses is a metabarier that influences the next steps on the path to change. Problems remain with the preparation of the transformation strategy, the training of employees, and the building application teams. </w:t>
      </w:r>
    </w:p>
    <w:p w14:paraId="5FAAE583" w14:textId="77777777" w:rsidR="00574EAE" w:rsidRPr="00D5398F" w:rsidRDefault="00574EAE" w:rsidP="00574EAE">
      <w:pPr>
        <w:spacing w:after="0" w:line="240" w:lineRule="auto"/>
        <w:jc w:val="both"/>
        <w:rPr>
          <w:sz w:val="20"/>
          <w:szCs w:val="20"/>
        </w:rPr>
      </w:pPr>
      <w:bookmarkStart w:id="4" w:name="_Hlk95162613"/>
      <w:bookmarkStart w:id="5" w:name="_Hlk95845939"/>
      <w:bookmarkStart w:id="6" w:name="_Hlk55230463"/>
      <w:bookmarkStart w:id="7" w:name="_Hlk55224938"/>
      <w:bookmarkEnd w:id="3"/>
      <w:bookmarkEnd w:id="4"/>
      <w:r w:rsidRPr="00D5398F">
        <w:rPr>
          <w:sz w:val="20"/>
          <w:szCs w:val="20"/>
        </w:rPr>
        <w:t>According to the finding</w:t>
      </w:r>
      <w:bookmarkEnd w:id="5"/>
      <w:r w:rsidRPr="00D5398F">
        <w:rPr>
          <w:sz w:val="20"/>
          <w:szCs w:val="20"/>
        </w:rPr>
        <w:t>s</w:t>
      </w:r>
      <w:r w:rsidRPr="00D5398F">
        <w:rPr>
          <w:b/>
          <w:bCs/>
          <w:sz w:val="20"/>
          <w:szCs w:val="20"/>
        </w:rPr>
        <w:t xml:space="preserve">, 26% of enterprises are already implementing </w:t>
      </w:r>
      <w:r w:rsidRPr="00D5398F">
        <w:rPr>
          <w:sz w:val="20"/>
          <w:szCs w:val="20"/>
        </w:rPr>
        <w:t>Industry 4.0</w:t>
      </w:r>
      <w:r w:rsidRPr="00D5398F">
        <w:rPr>
          <w:b/>
          <w:bCs/>
          <w:sz w:val="20"/>
          <w:szCs w:val="20"/>
        </w:rPr>
        <w:t>,</w:t>
      </w:r>
      <w:r w:rsidRPr="00D5398F">
        <w:t xml:space="preserve"> which can be perceived as a stagnation</w:t>
      </w:r>
      <w:bookmarkEnd w:id="6"/>
      <w:r w:rsidRPr="00D5398F">
        <w:t xml:space="preserve"> </w:t>
      </w:r>
      <w:r w:rsidRPr="00D5398F">
        <w:rPr>
          <w:sz w:val="20"/>
          <w:szCs w:val="20"/>
        </w:rPr>
        <w:t xml:space="preserve">in the year-to-year comparison </w:t>
      </w:r>
      <w:r w:rsidRPr="00D5398F">
        <w:rPr>
          <w:b/>
          <w:bCs/>
          <w:sz w:val="20"/>
          <w:szCs w:val="20"/>
        </w:rPr>
        <w:t>(2020 –25%).</w:t>
      </w:r>
      <w:r w:rsidRPr="00D5398F">
        <w:rPr>
          <w:sz w:val="20"/>
          <w:szCs w:val="20"/>
        </w:rPr>
        <w:t xml:space="preserve"> Almost half of businesses </w:t>
      </w:r>
      <w:r w:rsidRPr="00D5398F">
        <w:rPr>
          <w:b/>
          <w:bCs/>
          <w:sz w:val="20"/>
          <w:szCs w:val="20"/>
        </w:rPr>
        <w:t xml:space="preserve">(47%) have not yet started implementing </w:t>
      </w:r>
      <w:r w:rsidRPr="00D5398F">
        <w:rPr>
          <w:sz w:val="20"/>
          <w:szCs w:val="20"/>
        </w:rPr>
        <w:t xml:space="preserve">it. Industry 4.0 is considered very important for their future by </w:t>
      </w:r>
      <w:r w:rsidRPr="00D5398F">
        <w:rPr>
          <w:b/>
          <w:bCs/>
          <w:sz w:val="20"/>
          <w:szCs w:val="20"/>
        </w:rPr>
        <w:t>46%</w:t>
      </w:r>
      <w:r w:rsidRPr="00D5398F">
        <w:rPr>
          <w:sz w:val="20"/>
          <w:szCs w:val="20"/>
        </w:rPr>
        <w:t xml:space="preserve"> of businesses, which is a dramatic drop from the last year's </w:t>
      </w:r>
      <w:r w:rsidRPr="00D5398F">
        <w:rPr>
          <w:b/>
          <w:bCs/>
          <w:sz w:val="20"/>
          <w:szCs w:val="20"/>
        </w:rPr>
        <w:t xml:space="preserve">74% </w:t>
      </w:r>
      <w:r w:rsidRPr="00D5398F">
        <w:rPr>
          <w:sz w:val="20"/>
          <w:szCs w:val="20"/>
        </w:rPr>
        <w:t xml:space="preserve">share. Enterprises implement it themselves without an external cooperation </w:t>
      </w:r>
      <w:bookmarkEnd w:id="7"/>
      <w:r w:rsidRPr="00D5398F">
        <w:rPr>
          <w:b/>
          <w:bCs/>
          <w:sz w:val="20"/>
          <w:szCs w:val="20"/>
        </w:rPr>
        <w:t>(20%)</w:t>
      </w:r>
      <w:r w:rsidRPr="00D5398F">
        <w:rPr>
          <w:sz w:val="20"/>
          <w:szCs w:val="20"/>
        </w:rPr>
        <w:t xml:space="preserve"> or consult it with one or two external consultants </w:t>
      </w:r>
      <w:r w:rsidRPr="00D5398F">
        <w:rPr>
          <w:b/>
          <w:bCs/>
          <w:sz w:val="20"/>
          <w:szCs w:val="20"/>
        </w:rPr>
        <w:t>(22%).</w:t>
      </w:r>
      <w:r w:rsidRPr="00D5398F">
        <w:t xml:space="preserve"> </w:t>
      </w:r>
      <w:r w:rsidRPr="00D5398F">
        <w:rPr>
          <w:b/>
          <w:bCs/>
          <w:sz w:val="20"/>
          <w:szCs w:val="20"/>
        </w:rPr>
        <w:t>34%</w:t>
      </w:r>
      <w:r w:rsidRPr="00D5398F">
        <w:rPr>
          <w:sz w:val="20"/>
          <w:szCs w:val="20"/>
        </w:rPr>
        <w:t xml:space="preserve"> of enterprises have a strategy ready, start using it or apply it to the fullest. More than</w:t>
      </w:r>
      <w:r w:rsidRPr="00D5398F">
        <w:t xml:space="preserve"> </w:t>
      </w:r>
      <w:r w:rsidRPr="00D5398F">
        <w:rPr>
          <w:b/>
          <w:bCs/>
          <w:sz w:val="20"/>
          <w:szCs w:val="20"/>
        </w:rPr>
        <w:t>53%</w:t>
      </w:r>
      <w:r w:rsidRPr="00D5398F">
        <w:t xml:space="preserve"> </w:t>
      </w:r>
      <w:r w:rsidRPr="00D5398F">
        <w:rPr>
          <w:sz w:val="20"/>
          <w:szCs w:val="20"/>
        </w:rPr>
        <w:t>of companies with foreign capital have an application team, while only 24% with Slovak</w:t>
      </w:r>
      <w:r w:rsidRPr="00D5398F">
        <w:rPr>
          <w:b/>
          <w:bCs/>
          <w:sz w:val="20"/>
          <w:szCs w:val="20"/>
        </w:rPr>
        <w:t xml:space="preserve"> </w:t>
      </w:r>
      <w:r w:rsidRPr="00D5398F">
        <w:rPr>
          <w:sz w:val="20"/>
          <w:szCs w:val="20"/>
        </w:rPr>
        <w:t xml:space="preserve">enterprises. </w:t>
      </w:r>
    </w:p>
    <w:p w14:paraId="6EACF246" w14:textId="77777777" w:rsidR="00A206C3" w:rsidRPr="00A206C3" w:rsidRDefault="00A206C3" w:rsidP="00A206C3">
      <w:pPr>
        <w:rPr>
          <w:lang w:val="en-US"/>
        </w:rPr>
      </w:pPr>
    </w:p>
    <w:p w14:paraId="521F53F1" w14:textId="77777777" w:rsidR="00EF060A" w:rsidRPr="00D5398F" w:rsidRDefault="00EF060A" w:rsidP="00EF060A">
      <w:pPr>
        <w:spacing w:after="0" w:line="240" w:lineRule="auto"/>
        <w:jc w:val="both"/>
        <w:rPr>
          <w:rFonts w:cstheme="minorHAnsi"/>
          <w:sz w:val="20"/>
          <w:szCs w:val="20"/>
        </w:rPr>
      </w:pPr>
      <w:r w:rsidRPr="00D5398F">
        <w:rPr>
          <w:sz w:val="20"/>
          <w:szCs w:val="20"/>
        </w:rPr>
        <w:lastRenderedPageBreak/>
        <w:t xml:space="preserve">Enterprises see the need to digitize primarily in production processes and logistics and in cooperation with customers, suppliers, and consumers. Of those who do not see the importance of Industry 4.0 for the future of their businesses, managers and top managers make up a staggering </w:t>
      </w:r>
      <w:r w:rsidRPr="00D5398F">
        <w:rPr>
          <w:b/>
          <w:bCs/>
          <w:sz w:val="20"/>
          <w:szCs w:val="20"/>
        </w:rPr>
        <w:t>70%.</w:t>
      </w:r>
      <w:r w:rsidRPr="00D5398F">
        <w:t xml:space="preserve"> </w:t>
      </w:r>
      <w:r w:rsidRPr="00D5398F">
        <w:rPr>
          <w:sz w:val="20"/>
          <w:szCs w:val="20"/>
        </w:rPr>
        <w:t xml:space="preserve"> Of the group of enterprises that have not yet implemented, </w:t>
      </w:r>
      <w:r w:rsidRPr="00D5398F">
        <w:rPr>
          <w:b/>
          <w:bCs/>
          <w:sz w:val="20"/>
          <w:szCs w:val="20"/>
        </w:rPr>
        <w:t>85%</w:t>
      </w:r>
      <w:r w:rsidRPr="00D5398F">
        <w:rPr>
          <w:sz w:val="20"/>
          <w:szCs w:val="20"/>
        </w:rPr>
        <w:t xml:space="preserve"> see the need of implementation. </w:t>
      </w:r>
      <w:r w:rsidRPr="00D5398F">
        <w:t xml:space="preserve"> </w:t>
      </w:r>
      <w:r w:rsidRPr="00D5398F">
        <w:rPr>
          <w:color w:val="000000" w:themeColor="text1"/>
          <w:sz w:val="20"/>
          <w:szCs w:val="20"/>
        </w:rPr>
        <w:t>According to the survey</w:t>
      </w:r>
      <w:r w:rsidRPr="00D5398F">
        <w:rPr>
          <w:color w:val="000000" w:themeColor="text1"/>
          <w:sz w:val="20"/>
          <w:szCs w:val="20"/>
          <w:shd w:val="clear" w:color="auto" w:fill="FFFFFF"/>
        </w:rPr>
        <w:t xml:space="preserve">, the managers themselves are the barriers for the implementation of Industry 4.0. </w:t>
      </w:r>
    </w:p>
    <w:p w14:paraId="16E427C2" w14:textId="77777777" w:rsidR="00EF060A" w:rsidRPr="00D5398F" w:rsidRDefault="00EF060A" w:rsidP="00EF060A">
      <w:pPr>
        <w:spacing w:after="0" w:line="240" w:lineRule="auto"/>
        <w:jc w:val="both"/>
        <w:rPr>
          <w:sz w:val="20"/>
          <w:szCs w:val="20"/>
        </w:rPr>
      </w:pPr>
    </w:p>
    <w:p w14:paraId="49D603D5" w14:textId="77777777" w:rsidR="00EF060A" w:rsidRPr="00D5398F" w:rsidRDefault="00EF060A" w:rsidP="00EF060A">
      <w:pPr>
        <w:spacing w:after="0" w:line="240" w:lineRule="auto"/>
        <w:jc w:val="both"/>
        <w:rPr>
          <w:rFonts w:cstheme="minorHAnsi"/>
          <w:sz w:val="20"/>
          <w:szCs w:val="20"/>
          <w:shd w:val="clear" w:color="auto" w:fill="FFFFFF"/>
        </w:rPr>
      </w:pPr>
      <w:r w:rsidRPr="00D5398F">
        <w:rPr>
          <w:bCs/>
          <w:sz w:val="20"/>
          <w:szCs w:val="20"/>
        </w:rPr>
        <w:t xml:space="preserve">For the second year in a row, the COVID-19 pandemic is the major factor for the stagnation of transformational changes in businesses. </w:t>
      </w:r>
      <w:r w:rsidRPr="00D5398F">
        <w:rPr>
          <w:sz w:val="20"/>
          <w:szCs w:val="20"/>
        </w:rPr>
        <w:t xml:space="preserve">Enterprises are aware of the importance of digitalisation in connection with the corona crisis, </w:t>
      </w:r>
      <w:r w:rsidRPr="00D5398F">
        <w:rPr>
          <w:b/>
          <w:bCs/>
          <w:sz w:val="20"/>
          <w:szCs w:val="20"/>
        </w:rPr>
        <w:t xml:space="preserve">51% </w:t>
      </w:r>
      <w:r w:rsidRPr="00D5398F">
        <w:rPr>
          <w:sz w:val="20"/>
          <w:szCs w:val="20"/>
        </w:rPr>
        <w:t xml:space="preserve">of them confirmed that they would be helped by more significant digitalisation and automation in the current situation. Of the enterprises that have already started the transformation, </w:t>
      </w:r>
      <w:r w:rsidRPr="00D5398F">
        <w:rPr>
          <w:b/>
          <w:bCs/>
          <w:sz w:val="20"/>
          <w:szCs w:val="20"/>
        </w:rPr>
        <w:t>48%</w:t>
      </w:r>
      <w:r w:rsidRPr="00D5398F">
        <w:rPr>
          <w:sz w:val="20"/>
          <w:szCs w:val="20"/>
        </w:rPr>
        <w:t xml:space="preserve"> continue to transform as before the pandemic, </w:t>
      </w:r>
      <w:r w:rsidRPr="00D5398F">
        <w:rPr>
          <w:b/>
          <w:bCs/>
          <w:sz w:val="20"/>
          <w:szCs w:val="20"/>
        </w:rPr>
        <w:t>20%</w:t>
      </w:r>
      <w:r w:rsidRPr="00D5398F">
        <w:rPr>
          <w:sz w:val="20"/>
          <w:szCs w:val="20"/>
        </w:rPr>
        <w:t xml:space="preserve"> implement even more intensively, and almost </w:t>
      </w:r>
      <w:r w:rsidRPr="00D5398F">
        <w:t xml:space="preserve">a </w:t>
      </w:r>
      <w:r w:rsidRPr="00D5398F">
        <w:rPr>
          <w:b/>
          <w:bCs/>
          <w:sz w:val="20"/>
          <w:szCs w:val="20"/>
        </w:rPr>
        <w:t>quarter</w:t>
      </w:r>
      <w:r w:rsidRPr="00D5398F">
        <w:rPr>
          <w:sz w:val="20"/>
          <w:szCs w:val="20"/>
        </w:rPr>
        <w:t xml:space="preserve"> limited their transformation. The corona crisis has put businesses in uncertainty and they cannot estimate its impact. Up to</w:t>
      </w:r>
      <w:r w:rsidRPr="00D5398F">
        <w:rPr>
          <w:b/>
          <w:bCs/>
          <w:sz w:val="20"/>
          <w:szCs w:val="20"/>
        </w:rPr>
        <w:t xml:space="preserve"> 72%</w:t>
      </w:r>
      <w:r w:rsidRPr="00D5398F">
        <w:rPr>
          <w:sz w:val="20"/>
          <w:szCs w:val="20"/>
        </w:rPr>
        <w:t xml:space="preserve"> of companies do not know how the corona crisis will affect the implementation of Industry 4.0 in their corporate processes and management.</w:t>
      </w:r>
      <w:bookmarkStart w:id="8" w:name="_Hlk95163363"/>
      <w:bookmarkEnd w:id="8"/>
    </w:p>
    <w:p w14:paraId="325DF1B9" w14:textId="77777777" w:rsidR="00EF060A" w:rsidRPr="00D5398F" w:rsidRDefault="00EF060A" w:rsidP="00EF060A">
      <w:pPr>
        <w:spacing w:after="0" w:line="240" w:lineRule="auto"/>
        <w:rPr>
          <w:rFonts w:cstheme="minorHAnsi"/>
          <w:sz w:val="20"/>
          <w:szCs w:val="20"/>
        </w:rPr>
      </w:pPr>
    </w:p>
    <w:p w14:paraId="590F1CE6" w14:textId="77777777" w:rsidR="00EF060A" w:rsidRPr="00D5398F" w:rsidRDefault="00EF060A" w:rsidP="00EF060A">
      <w:pPr>
        <w:spacing w:after="0" w:line="240" w:lineRule="auto"/>
        <w:ind w:right="6"/>
        <w:jc w:val="both"/>
        <w:rPr>
          <w:rFonts w:cstheme="minorHAnsi"/>
          <w:sz w:val="20"/>
          <w:szCs w:val="20"/>
          <w:shd w:val="clear" w:color="auto" w:fill="FFFFFF"/>
        </w:rPr>
      </w:pPr>
      <w:r w:rsidRPr="00D5398F">
        <w:rPr>
          <w:sz w:val="20"/>
          <w:szCs w:val="20"/>
          <w:shd w:val="clear" w:color="auto" w:fill="FFFFFF"/>
        </w:rPr>
        <w:t xml:space="preserve">The current dynamic changes in the labour market in relation to Industry 4.0 will require reshaping of existing jobs, the emergence of new positions with a significant demand for new skills. </w:t>
      </w:r>
      <w:r w:rsidRPr="00D5398F">
        <w:rPr>
          <w:b/>
          <w:bCs/>
          <w:sz w:val="20"/>
          <w:szCs w:val="20"/>
          <w:shd w:val="clear" w:color="auto" w:fill="FFFFFF"/>
        </w:rPr>
        <w:t>42%</w:t>
      </w:r>
      <w:r w:rsidRPr="00D5398F">
        <w:rPr>
          <w:sz w:val="20"/>
          <w:szCs w:val="20"/>
          <w:shd w:val="clear" w:color="auto" w:fill="FFFFFF"/>
        </w:rPr>
        <w:t xml:space="preserve"> of enterprises have confirmed that digital skills will be a key resource for the future and that strengthening employees' knowledge and skills will be a priority to take advantage of the possibilities of digitising the business. More than </w:t>
      </w:r>
      <w:r w:rsidRPr="00D5398F">
        <w:rPr>
          <w:b/>
          <w:bCs/>
          <w:sz w:val="20"/>
          <w:szCs w:val="20"/>
          <w:shd w:val="clear" w:color="auto" w:fill="FFFFFF"/>
        </w:rPr>
        <w:t>30%</w:t>
      </w:r>
      <w:r w:rsidRPr="00D5398F">
        <w:rPr>
          <w:sz w:val="20"/>
          <w:szCs w:val="20"/>
          <w:shd w:val="clear" w:color="auto" w:fill="FFFFFF"/>
        </w:rPr>
        <w:t xml:space="preserve"> of enterprises perceive the need of employees’ improvement in the knowledge of applications, processes, and technologies. </w:t>
      </w:r>
    </w:p>
    <w:p w14:paraId="33D48377" w14:textId="77777777" w:rsidR="00EF060A" w:rsidRPr="00D5398F" w:rsidRDefault="00EF060A" w:rsidP="00EF060A">
      <w:pPr>
        <w:spacing w:after="0" w:line="240" w:lineRule="auto"/>
        <w:ind w:right="6"/>
        <w:jc w:val="both"/>
        <w:rPr>
          <w:rFonts w:cstheme="minorHAnsi"/>
          <w:sz w:val="20"/>
          <w:szCs w:val="20"/>
          <w:shd w:val="clear" w:color="auto" w:fill="FFFFFF"/>
        </w:rPr>
      </w:pPr>
    </w:p>
    <w:p w14:paraId="7AC432E2" w14:textId="77777777" w:rsidR="00EF060A" w:rsidRPr="00D5398F" w:rsidRDefault="00EF060A" w:rsidP="00EF060A">
      <w:pPr>
        <w:spacing w:after="0" w:line="240" w:lineRule="auto"/>
        <w:ind w:right="6"/>
        <w:jc w:val="both"/>
        <w:rPr>
          <w:rFonts w:cstheme="minorHAnsi"/>
          <w:color w:val="000000" w:themeColor="text1"/>
          <w:sz w:val="20"/>
          <w:szCs w:val="20"/>
        </w:rPr>
      </w:pPr>
      <w:r w:rsidRPr="00D5398F">
        <w:rPr>
          <w:color w:val="000000" w:themeColor="text1"/>
          <w:sz w:val="20"/>
          <w:szCs w:val="20"/>
          <w:shd w:val="clear" w:color="auto" w:fill="FFFFFF"/>
        </w:rPr>
        <w:t xml:space="preserve">The progress in acquiring specialized knowledge and skills is directly proportional to the scope and quality of further adult education. In this area, however, it must be stated that only </w:t>
      </w:r>
      <w:r w:rsidRPr="00D5398F">
        <w:rPr>
          <w:b/>
          <w:bCs/>
          <w:color w:val="000000" w:themeColor="text1"/>
          <w:sz w:val="20"/>
          <w:szCs w:val="20"/>
          <w:shd w:val="clear" w:color="auto" w:fill="FFFFFF"/>
        </w:rPr>
        <w:t>22%</w:t>
      </w:r>
      <w:r w:rsidRPr="00D5398F">
        <w:rPr>
          <w:color w:val="000000" w:themeColor="text1"/>
          <w:sz w:val="20"/>
          <w:szCs w:val="20"/>
          <w:shd w:val="clear" w:color="auto" w:fill="FFFFFF"/>
        </w:rPr>
        <w:t xml:space="preserve"> of respondents have built a functioning system of further education of their employees. </w:t>
      </w:r>
    </w:p>
    <w:p w14:paraId="53E11351" w14:textId="77777777" w:rsidR="00EF060A" w:rsidRPr="00D5398F" w:rsidRDefault="00EF060A" w:rsidP="00EF060A">
      <w:pPr>
        <w:spacing w:after="0" w:line="240" w:lineRule="auto"/>
        <w:ind w:right="6"/>
        <w:rPr>
          <w:rFonts w:cstheme="minorHAnsi"/>
          <w:sz w:val="20"/>
          <w:szCs w:val="20"/>
        </w:rPr>
      </w:pPr>
    </w:p>
    <w:p w14:paraId="7CAEF725" w14:textId="77777777" w:rsidR="00EF060A" w:rsidRPr="00D5398F" w:rsidRDefault="00EF060A" w:rsidP="00EF060A">
      <w:pPr>
        <w:spacing w:after="0" w:line="240" w:lineRule="auto"/>
        <w:ind w:right="6"/>
        <w:jc w:val="both"/>
        <w:rPr>
          <w:rFonts w:cstheme="minorHAnsi"/>
          <w:color w:val="000000" w:themeColor="text1"/>
          <w:sz w:val="20"/>
          <w:szCs w:val="20"/>
        </w:rPr>
      </w:pPr>
      <w:r w:rsidRPr="00D5398F">
        <w:rPr>
          <w:color w:val="000000" w:themeColor="text1"/>
          <w:sz w:val="20"/>
          <w:szCs w:val="20"/>
        </w:rPr>
        <w:t>In a detailed view of companies that do not implement Industry 4.0, it can be seen that it is largely made up of managers of enterprises with Slovak capital</w:t>
      </w:r>
      <w:r w:rsidRPr="00D5398F">
        <w:rPr>
          <w:b/>
          <w:bCs/>
          <w:color w:val="000000" w:themeColor="text1"/>
          <w:sz w:val="20"/>
          <w:szCs w:val="20"/>
        </w:rPr>
        <w:t>,</w:t>
      </w:r>
      <w:r w:rsidRPr="00D5398F">
        <w:rPr>
          <w:color w:val="000000" w:themeColor="text1"/>
          <w:sz w:val="20"/>
          <w:szCs w:val="20"/>
        </w:rPr>
        <w:t xml:space="preserve"> who, although they see the need of applying Industry 4.0 to processes, do not have enough information about transformational changes, do not have a clear opinion on the importance of the application, and do not create implementation teams. </w:t>
      </w:r>
    </w:p>
    <w:p w14:paraId="5F4C35C9" w14:textId="77777777" w:rsidR="00EF060A" w:rsidRPr="00D5398F" w:rsidRDefault="00EF060A" w:rsidP="00EF060A">
      <w:pPr>
        <w:spacing w:after="0" w:line="240" w:lineRule="auto"/>
        <w:ind w:right="6"/>
        <w:jc w:val="both"/>
        <w:rPr>
          <w:rFonts w:cstheme="minorHAnsi"/>
          <w:color w:val="000000" w:themeColor="text1"/>
          <w:sz w:val="20"/>
          <w:szCs w:val="20"/>
        </w:rPr>
      </w:pPr>
    </w:p>
    <w:p w14:paraId="09B836DD" w14:textId="4A1DEA75" w:rsidR="00EF060A" w:rsidRDefault="00EF060A" w:rsidP="00EF060A">
      <w:pPr>
        <w:spacing w:after="0" w:line="240" w:lineRule="auto"/>
        <w:ind w:right="6"/>
        <w:jc w:val="both"/>
        <w:rPr>
          <w:color w:val="000000" w:themeColor="text1"/>
          <w:sz w:val="20"/>
          <w:szCs w:val="20"/>
        </w:rPr>
      </w:pPr>
      <w:r w:rsidRPr="00D5398F">
        <w:rPr>
          <w:color w:val="000000" w:themeColor="text1"/>
          <w:sz w:val="20"/>
          <w:szCs w:val="20"/>
        </w:rPr>
        <w:t>Digitalisation has entered our market very dynamically. People in factories were caught unprepared. This is a huge change that every business that wants to survive will have to go through. Business management currently lacks the vision and skills to where and how they should run their businesses. There is a lack of data management experts, data analysts, a lack of integration specialists and many others. The school system produces only a fraction of the needed graduates. There is almost no government support compared to neighbouring countries. We consider the situation to be critical.</w:t>
      </w:r>
    </w:p>
    <w:p w14:paraId="78B870A1" w14:textId="56C5C06E" w:rsidR="00A35121" w:rsidRDefault="00A35121" w:rsidP="00EF060A">
      <w:pPr>
        <w:spacing w:after="0" w:line="240" w:lineRule="auto"/>
        <w:ind w:right="6"/>
        <w:jc w:val="both"/>
        <w:rPr>
          <w:color w:val="000000" w:themeColor="text1"/>
          <w:sz w:val="20"/>
          <w:szCs w:val="20"/>
        </w:rPr>
      </w:pPr>
    </w:p>
    <w:p w14:paraId="2547FE49" w14:textId="0224EA0B" w:rsidR="000C1255" w:rsidRPr="00A35121" w:rsidRDefault="00A35121" w:rsidP="00A35121">
      <w:pPr>
        <w:spacing w:line="259" w:lineRule="auto"/>
        <w:jc w:val="both"/>
        <w:rPr>
          <w:rFonts w:eastAsiaTheme="majorEastAsia" w:cstheme="majorBidi"/>
          <w:b/>
          <w:color w:val="2F5496" w:themeColor="accent5" w:themeShade="BF"/>
          <w:sz w:val="36"/>
          <w:szCs w:val="32"/>
          <w:lang w:val="en-GB"/>
        </w:rPr>
      </w:pPr>
      <w:r w:rsidRPr="00A35121">
        <w:rPr>
          <w:rFonts w:eastAsiaTheme="majorEastAsia" w:cstheme="majorBidi"/>
          <w:b/>
          <w:color w:val="2F5496" w:themeColor="accent5" w:themeShade="BF"/>
          <w:sz w:val="36"/>
          <w:szCs w:val="32"/>
          <w:lang w:val="en-GB"/>
        </w:rPr>
        <w:t>FINDINGS</w:t>
      </w:r>
    </w:p>
    <w:p w14:paraId="33B0CCEE" w14:textId="77777777" w:rsidR="00BD6ADC" w:rsidRPr="00DF3555" w:rsidRDefault="00BD6ADC" w:rsidP="00DF3555">
      <w:pPr>
        <w:spacing w:after="0" w:line="240" w:lineRule="auto"/>
        <w:ind w:right="6"/>
        <w:jc w:val="both"/>
        <w:rPr>
          <w:rFonts w:eastAsiaTheme="minorHAnsi"/>
          <w:b/>
          <w:bCs/>
          <w:sz w:val="20"/>
          <w:szCs w:val="20"/>
          <w:lang w:val="en-GB" w:eastAsia="en-US"/>
        </w:rPr>
      </w:pPr>
      <w:r w:rsidRPr="00DF3555">
        <w:rPr>
          <w:rFonts w:eastAsiaTheme="minorHAnsi"/>
          <w:b/>
          <w:bCs/>
          <w:sz w:val="20"/>
          <w:szCs w:val="20"/>
          <w:lang w:val="en-GB" w:eastAsia="en-US"/>
        </w:rPr>
        <w:t xml:space="preserve">Industry 4.0 and digital transformation are accompanied with changes that take place with varying intensity and scale in our enterprises as well. The survey on the level of digitalisation has revealed some key findings. </w:t>
      </w:r>
    </w:p>
    <w:p w14:paraId="20B287BA" w14:textId="77777777" w:rsidR="00BD6ADC" w:rsidRPr="00DF3555" w:rsidRDefault="00BD6ADC" w:rsidP="00DF3555">
      <w:pPr>
        <w:spacing w:after="0" w:line="240" w:lineRule="auto"/>
        <w:ind w:right="6"/>
        <w:jc w:val="both"/>
        <w:rPr>
          <w:rFonts w:eastAsiaTheme="minorHAnsi"/>
          <w:b/>
          <w:bCs/>
          <w:sz w:val="20"/>
          <w:szCs w:val="20"/>
          <w:lang w:val="en-GB" w:eastAsia="en-US"/>
        </w:rPr>
      </w:pPr>
    </w:p>
    <w:p w14:paraId="7C0DA60F" w14:textId="0DDCE9CE" w:rsidR="00BD6ADC" w:rsidRPr="00DF3555" w:rsidRDefault="00BD6ADC" w:rsidP="00500E90">
      <w:pPr>
        <w:spacing w:after="0" w:line="240" w:lineRule="auto"/>
        <w:ind w:left="426" w:right="6" w:hanging="426"/>
        <w:jc w:val="both"/>
        <w:rPr>
          <w:rFonts w:eastAsiaTheme="minorHAnsi"/>
          <w:b/>
          <w:bCs/>
          <w:sz w:val="20"/>
          <w:szCs w:val="20"/>
          <w:lang w:val="en-GB" w:eastAsia="en-US"/>
        </w:rPr>
      </w:pPr>
      <w:r w:rsidRPr="00DF3555">
        <w:rPr>
          <w:rFonts w:eastAsiaTheme="minorHAnsi"/>
          <w:b/>
          <w:bCs/>
          <w:sz w:val="20"/>
          <w:szCs w:val="20"/>
          <w:lang w:val="en-GB" w:eastAsia="en-US"/>
        </w:rPr>
        <w:t>1.</w:t>
      </w:r>
      <w:r w:rsidR="008A4CA5">
        <w:rPr>
          <w:rFonts w:eastAsiaTheme="minorHAnsi"/>
          <w:b/>
          <w:bCs/>
          <w:sz w:val="20"/>
          <w:szCs w:val="20"/>
          <w:lang w:val="en-GB" w:eastAsia="en-US"/>
        </w:rPr>
        <w:t xml:space="preserve"> </w:t>
      </w:r>
      <w:r w:rsidR="00500E90">
        <w:rPr>
          <w:rFonts w:eastAsiaTheme="minorHAnsi"/>
          <w:b/>
          <w:bCs/>
          <w:sz w:val="20"/>
          <w:szCs w:val="20"/>
          <w:lang w:val="en-GB" w:eastAsia="en-US"/>
        </w:rPr>
        <w:tab/>
      </w:r>
      <w:r w:rsidRPr="00DF3555">
        <w:rPr>
          <w:rFonts w:eastAsiaTheme="minorHAnsi"/>
          <w:b/>
          <w:bCs/>
          <w:sz w:val="20"/>
          <w:szCs w:val="20"/>
          <w:lang w:val="en-GB" w:eastAsia="en-US"/>
        </w:rPr>
        <w:t>Digitalisation of industrial enterprises stagnates</w:t>
      </w:r>
    </w:p>
    <w:p w14:paraId="32A89632" w14:textId="53C6E8B4" w:rsidR="00BD6ADC" w:rsidRPr="00DF3555" w:rsidRDefault="00BD6ADC" w:rsidP="000554F8">
      <w:pPr>
        <w:spacing w:after="0" w:line="240" w:lineRule="auto"/>
        <w:ind w:left="426" w:right="6" w:hanging="426"/>
        <w:jc w:val="both"/>
        <w:rPr>
          <w:rFonts w:eastAsiaTheme="minorHAnsi"/>
          <w:b/>
          <w:bCs/>
          <w:sz w:val="20"/>
          <w:szCs w:val="20"/>
          <w:lang w:val="en-GB" w:eastAsia="en-US"/>
        </w:rPr>
      </w:pPr>
      <w:r w:rsidRPr="00DF3555">
        <w:rPr>
          <w:rFonts w:eastAsiaTheme="minorHAnsi"/>
          <w:b/>
          <w:bCs/>
          <w:sz w:val="20"/>
          <w:szCs w:val="20"/>
          <w:lang w:val="en-GB" w:eastAsia="en-US"/>
        </w:rPr>
        <w:t>2.</w:t>
      </w:r>
      <w:r w:rsidR="00500E90">
        <w:rPr>
          <w:rFonts w:eastAsiaTheme="minorHAnsi"/>
          <w:b/>
          <w:bCs/>
          <w:sz w:val="20"/>
          <w:szCs w:val="20"/>
          <w:lang w:val="en-GB" w:eastAsia="en-US"/>
        </w:rPr>
        <w:tab/>
      </w:r>
      <w:r w:rsidRPr="00DF3555">
        <w:rPr>
          <w:rFonts w:eastAsiaTheme="minorHAnsi"/>
          <w:b/>
          <w:bCs/>
          <w:sz w:val="20"/>
          <w:szCs w:val="20"/>
          <w:lang w:val="en-GB" w:eastAsia="en-US"/>
        </w:rPr>
        <w:t>Top managers are the barrier to digital transformation.</w:t>
      </w:r>
    </w:p>
    <w:p w14:paraId="0896C2AD" w14:textId="47EF38B8" w:rsidR="00BD6ADC" w:rsidRPr="00DF3555" w:rsidRDefault="00BD6ADC" w:rsidP="000554F8">
      <w:pPr>
        <w:spacing w:after="0" w:line="240" w:lineRule="auto"/>
        <w:ind w:left="426" w:right="6" w:hanging="426"/>
        <w:jc w:val="both"/>
        <w:rPr>
          <w:rFonts w:eastAsiaTheme="minorHAnsi"/>
          <w:b/>
          <w:bCs/>
          <w:sz w:val="20"/>
          <w:szCs w:val="20"/>
          <w:lang w:val="en-GB" w:eastAsia="en-US"/>
        </w:rPr>
      </w:pPr>
      <w:r w:rsidRPr="00DF3555">
        <w:rPr>
          <w:rFonts w:eastAsiaTheme="minorHAnsi"/>
          <w:b/>
          <w:bCs/>
          <w:sz w:val="20"/>
          <w:szCs w:val="20"/>
          <w:lang w:val="en-GB" w:eastAsia="en-US"/>
        </w:rPr>
        <w:t>3.</w:t>
      </w:r>
      <w:r w:rsidR="000554F8">
        <w:rPr>
          <w:rFonts w:eastAsiaTheme="minorHAnsi"/>
          <w:b/>
          <w:bCs/>
          <w:sz w:val="20"/>
          <w:szCs w:val="20"/>
          <w:lang w:val="en-GB" w:eastAsia="en-US"/>
        </w:rPr>
        <w:tab/>
      </w:r>
      <w:r w:rsidRPr="00DF3555">
        <w:rPr>
          <w:rFonts w:eastAsiaTheme="minorHAnsi"/>
          <w:b/>
          <w:bCs/>
          <w:sz w:val="20"/>
          <w:szCs w:val="20"/>
          <w:lang w:val="en-GB" w:eastAsia="en-US"/>
        </w:rPr>
        <w:t>The application of Industry 4.0 is very uneven, lacks implementation strategies and application teams</w:t>
      </w:r>
    </w:p>
    <w:p w14:paraId="1AB71767" w14:textId="5E251BB5" w:rsidR="00BD6ADC" w:rsidRPr="00DF3555" w:rsidRDefault="00BD6ADC" w:rsidP="000554F8">
      <w:pPr>
        <w:spacing w:after="0" w:line="240" w:lineRule="auto"/>
        <w:ind w:left="426" w:right="6" w:hanging="426"/>
        <w:jc w:val="both"/>
        <w:rPr>
          <w:rFonts w:eastAsiaTheme="minorHAnsi"/>
          <w:b/>
          <w:bCs/>
          <w:sz w:val="20"/>
          <w:szCs w:val="20"/>
          <w:lang w:val="en-GB" w:eastAsia="en-US"/>
        </w:rPr>
      </w:pPr>
      <w:r w:rsidRPr="00DF3555">
        <w:rPr>
          <w:rFonts w:eastAsiaTheme="minorHAnsi"/>
          <w:b/>
          <w:bCs/>
          <w:sz w:val="20"/>
          <w:szCs w:val="20"/>
          <w:lang w:val="en-GB" w:eastAsia="en-US"/>
        </w:rPr>
        <w:t>4.</w:t>
      </w:r>
      <w:r w:rsidR="000554F8">
        <w:rPr>
          <w:rFonts w:eastAsiaTheme="minorHAnsi"/>
          <w:b/>
          <w:bCs/>
          <w:sz w:val="20"/>
          <w:szCs w:val="20"/>
          <w:lang w:val="en-GB" w:eastAsia="en-US"/>
        </w:rPr>
        <w:tab/>
      </w:r>
      <w:r w:rsidRPr="00DF3555">
        <w:rPr>
          <w:rFonts w:eastAsiaTheme="minorHAnsi"/>
          <w:b/>
          <w:bCs/>
          <w:sz w:val="20"/>
          <w:szCs w:val="20"/>
          <w:lang w:val="en-GB" w:eastAsia="en-US"/>
        </w:rPr>
        <w:t>Corona crisis has put enterprises into uncertainty</w:t>
      </w:r>
    </w:p>
    <w:p w14:paraId="7D0998DD" w14:textId="540A8C76" w:rsidR="00BD6ADC" w:rsidRPr="00DF3555" w:rsidRDefault="00BD6ADC" w:rsidP="000554F8">
      <w:pPr>
        <w:spacing w:after="0" w:line="240" w:lineRule="auto"/>
        <w:ind w:left="426" w:right="6" w:hanging="426"/>
        <w:jc w:val="both"/>
        <w:rPr>
          <w:rFonts w:eastAsiaTheme="minorHAnsi"/>
          <w:b/>
          <w:bCs/>
          <w:sz w:val="20"/>
          <w:szCs w:val="20"/>
          <w:lang w:val="en-GB" w:eastAsia="en-US"/>
        </w:rPr>
      </w:pPr>
      <w:r w:rsidRPr="00DF3555">
        <w:rPr>
          <w:rFonts w:eastAsiaTheme="minorHAnsi"/>
          <w:b/>
          <w:bCs/>
          <w:sz w:val="20"/>
          <w:szCs w:val="20"/>
          <w:lang w:val="en-GB" w:eastAsia="en-US"/>
        </w:rPr>
        <w:t>5.</w:t>
      </w:r>
      <w:r w:rsidR="000554F8">
        <w:rPr>
          <w:rFonts w:eastAsiaTheme="minorHAnsi"/>
          <w:b/>
          <w:bCs/>
          <w:sz w:val="20"/>
          <w:szCs w:val="20"/>
          <w:lang w:val="en-GB" w:eastAsia="en-US"/>
        </w:rPr>
        <w:tab/>
      </w:r>
      <w:r w:rsidRPr="00DF3555">
        <w:rPr>
          <w:rFonts w:eastAsiaTheme="minorHAnsi"/>
          <w:b/>
          <w:bCs/>
          <w:sz w:val="20"/>
          <w:szCs w:val="20"/>
          <w:lang w:val="en-GB" w:eastAsia="en-US"/>
        </w:rPr>
        <w:t>Stagnation of implementation is exacerbated by insufficient education of graduates and employees</w:t>
      </w:r>
    </w:p>
    <w:p w14:paraId="743A5D4E" w14:textId="18CEA0E2" w:rsidR="00BD6ADC" w:rsidRPr="00DF3555" w:rsidRDefault="00BD6ADC" w:rsidP="000554F8">
      <w:pPr>
        <w:spacing w:after="0" w:line="240" w:lineRule="auto"/>
        <w:ind w:left="426" w:right="6" w:hanging="426"/>
        <w:jc w:val="both"/>
        <w:rPr>
          <w:rFonts w:eastAsiaTheme="minorHAnsi"/>
          <w:b/>
          <w:bCs/>
          <w:sz w:val="20"/>
          <w:szCs w:val="20"/>
          <w:lang w:val="en-GB" w:eastAsia="en-US"/>
        </w:rPr>
      </w:pPr>
      <w:r w:rsidRPr="00DF3555">
        <w:rPr>
          <w:rFonts w:eastAsiaTheme="minorHAnsi"/>
          <w:b/>
          <w:bCs/>
          <w:sz w:val="20"/>
          <w:szCs w:val="20"/>
          <w:lang w:val="en-GB" w:eastAsia="en-US"/>
        </w:rPr>
        <w:t>6.</w:t>
      </w:r>
      <w:r w:rsidR="000554F8">
        <w:rPr>
          <w:rFonts w:eastAsiaTheme="minorHAnsi"/>
          <w:b/>
          <w:bCs/>
          <w:sz w:val="20"/>
          <w:szCs w:val="20"/>
          <w:lang w:val="en-GB" w:eastAsia="en-US"/>
        </w:rPr>
        <w:tab/>
      </w:r>
      <w:r w:rsidRPr="00DF3555">
        <w:rPr>
          <w:rFonts w:eastAsiaTheme="minorHAnsi"/>
          <w:b/>
          <w:bCs/>
          <w:sz w:val="20"/>
          <w:szCs w:val="20"/>
          <w:lang w:val="en-GB" w:eastAsia="en-US"/>
        </w:rPr>
        <w:t>There will be demand for specialists in digitalisation, artificial intelligence, industrial engineering and automation</w:t>
      </w:r>
    </w:p>
    <w:p w14:paraId="7BD765D5" w14:textId="6F1F77E8" w:rsidR="00B26681" w:rsidRDefault="00B26681" w:rsidP="008A4CA5">
      <w:pPr>
        <w:spacing w:line="259" w:lineRule="auto"/>
        <w:ind w:firstLine="426"/>
        <w:rPr>
          <w:rFonts w:asciiTheme="majorHAnsi" w:eastAsiaTheme="majorEastAsia" w:hAnsiTheme="majorHAnsi" w:cstheme="majorBidi"/>
          <w:color w:val="2E74B5" w:themeColor="accent1" w:themeShade="BF"/>
          <w:sz w:val="32"/>
          <w:szCs w:val="32"/>
        </w:rPr>
      </w:pPr>
      <w:r>
        <w:br w:type="page"/>
      </w:r>
    </w:p>
    <w:p w14:paraId="43928D8B" w14:textId="317BFBBA" w:rsidR="00B84F7B" w:rsidRPr="00265CB7" w:rsidRDefault="00B84F7B" w:rsidP="00265CB7">
      <w:pPr>
        <w:spacing w:line="240" w:lineRule="auto"/>
        <w:ind w:right="-142"/>
        <w:rPr>
          <w:rFonts w:eastAsiaTheme="majorEastAsia" w:cstheme="majorBidi"/>
          <w:color w:val="2F5496" w:themeColor="accent5" w:themeShade="BF"/>
          <w:sz w:val="32"/>
          <w:szCs w:val="26"/>
          <w:shd w:val="clear" w:color="auto" w:fill="FFFFFF"/>
        </w:rPr>
      </w:pPr>
      <w:bookmarkStart w:id="9" w:name="_Toc103686367"/>
      <w:r w:rsidRPr="00B84F7B">
        <w:rPr>
          <w:rFonts w:eastAsiaTheme="majorEastAsia" w:cstheme="majorBidi"/>
          <w:color w:val="2F5496" w:themeColor="accent5" w:themeShade="BF"/>
          <w:sz w:val="32"/>
          <w:szCs w:val="26"/>
          <w:shd w:val="clear" w:color="auto" w:fill="FFFFFF"/>
        </w:rPr>
        <w:lastRenderedPageBreak/>
        <w:t>1.</w:t>
      </w:r>
      <w:r w:rsidRPr="00B84F7B">
        <w:rPr>
          <w:rFonts w:eastAsiaTheme="majorEastAsia" w:cstheme="majorBidi"/>
          <w:color w:val="2F5496" w:themeColor="accent5" w:themeShade="BF"/>
          <w:sz w:val="32"/>
          <w:szCs w:val="26"/>
          <w:shd w:val="clear" w:color="auto" w:fill="FFFFFF"/>
        </w:rPr>
        <w:tab/>
        <w:t>Digitalisation of industrial enterprises stagnates</w:t>
      </w:r>
    </w:p>
    <w:p w14:paraId="01231554" w14:textId="08125D50" w:rsidR="00B13791" w:rsidRPr="00D5398F" w:rsidRDefault="00B13791" w:rsidP="00B13791">
      <w:pPr>
        <w:spacing w:line="240" w:lineRule="auto"/>
        <w:rPr>
          <w:b/>
          <w:bCs/>
          <w:sz w:val="20"/>
          <w:szCs w:val="20"/>
        </w:rPr>
      </w:pPr>
      <w:r w:rsidRPr="00D5398F">
        <w:rPr>
          <w:b/>
          <w:bCs/>
          <w:sz w:val="20"/>
          <w:szCs w:val="20"/>
        </w:rPr>
        <w:t>Where are you with Industry 4.0?</w:t>
      </w:r>
    </w:p>
    <w:p w14:paraId="2BDA31B7" w14:textId="39DE5500" w:rsidR="00B13791" w:rsidRPr="00D5398F" w:rsidRDefault="00B13791" w:rsidP="00BE05FB">
      <w:pPr>
        <w:spacing w:line="240" w:lineRule="auto"/>
        <w:rPr>
          <w:sz w:val="20"/>
          <w:szCs w:val="20"/>
        </w:rPr>
      </w:pPr>
      <w:r w:rsidRPr="00D5398F">
        <w:rPr>
          <w:noProof/>
          <w:sz w:val="20"/>
          <w:szCs w:val="20"/>
        </w:rPr>
        <w:drawing>
          <wp:anchor distT="0" distB="0" distL="114300" distR="114300" simplePos="0" relativeHeight="251681280" behindDoc="0" locked="0" layoutInCell="1" allowOverlap="1" wp14:anchorId="578A98A8" wp14:editId="7B0F4DC7">
            <wp:simplePos x="0" y="0"/>
            <wp:positionH relativeFrom="margin">
              <wp:posOffset>0</wp:posOffset>
            </wp:positionH>
            <wp:positionV relativeFrom="paragraph">
              <wp:posOffset>16923</wp:posOffset>
            </wp:positionV>
            <wp:extent cx="4074566" cy="2135505"/>
            <wp:effectExtent l="0" t="0" r="2540" b="17145"/>
            <wp:wrapSquare wrapText="bothSides"/>
            <wp:docPr id="11" name="Graf 11">
              <a:extLst xmlns:a="http://schemas.openxmlformats.org/drawingml/2006/main">
                <a:ext uri="{FF2B5EF4-FFF2-40B4-BE49-F238E27FC236}">
                  <a16:creationId xmlns:a16="http://schemas.microsoft.com/office/drawing/2014/main" id="{F2FC7B5F-F1E6-4251-AA52-240B4F648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D5398F">
        <w:rPr>
          <w:sz w:val="20"/>
          <w:szCs w:val="20"/>
        </w:rPr>
        <w:t xml:space="preserve">A survey on the progress of Industry 4.0 and digital transformation in industrial enterprises has shown that the will of enterprises to digitise is declining. When asked </w:t>
      </w:r>
      <w:r w:rsidRPr="00D5398F">
        <w:rPr>
          <w:i/>
          <w:iCs/>
          <w:color w:val="0070C0"/>
          <w:sz w:val="20"/>
          <w:szCs w:val="20"/>
        </w:rPr>
        <w:t>where are they with Industry 4.0</w:t>
      </w:r>
      <w:r w:rsidRPr="00D5398F">
        <w:rPr>
          <w:sz w:val="20"/>
          <w:szCs w:val="20"/>
        </w:rPr>
        <w:t xml:space="preserve">, 42% of enterprises said they haven't started yet. Only 17% of businesses are fully digitized, 9% of businesses are starting the digitalisation, and 8% are building their own strategy.  </w:t>
      </w:r>
    </w:p>
    <w:p w14:paraId="52649B4A" w14:textId="77777777" w:rsidR="009B1FA2" w:rsidRDefault="009B1FA2" w:rsidP="00B13791">
      <w:pPr>
        <w:spacing w:line="259" w:lineRule="auto"/>
        <w:rPr>
          <w:b/>
          <w:bCs/>
          <w:sz w:val="20"/>
          <w:szCs w:val="20"/>
        </w:rPr>
      </w:pPr>
    </w:p>
    <w:p w14:paraId="6CB1F259" w14:textId="30BCB47B" w:rsidR="00B13791" w:rsidRPr="00D5398F" w:rsidRDefault="00B13791" w:rsidP="00B13791">
      <w:pPr>
        <w:spacing w:line="259" w:lineRule="auto"/>
        <w:rPr>
          <w:b/>
          <w:bCs/>
          <w:sz w:val="20"/>
          <w:szCs w:val="20"/>
        </w:rPr>
      </w:pPr>
      <w:r w:rsidRPr="00D5398F">
        <w:rPr>
          <w:b/>
          <w:bCs/>
          <w:sz w:val="20"/>
          <w:szCs w:val="20"/>
        </w:rPr>
        <w:t>Where are you with Industry 4.0?</w:t>
      </w:r>
      <w:r w:rsidRPr="00D5398F">
        <w:t xml:space="preserve"> </w:t>
      </w:r>
      <w:r w:rsidRPr="00D5398F">
        <w:rPr>
          <w:b/>
          <w:bCs/>
          <w:sz w:val="20"/>
          <w:szCs w:val="20"/>
        </w:rPr>
        <w:br/>
      </w:r>
      <w:r w:rsidRPr="00D5398F">
        <w:rPr>
          <w:i/>
          <w:iCs/>
          <w:sz w:val="20"/>
          <w:szCs w:val="20"/>
        </w:rPr>
        <w:t>Answer - we have a strategy, and we are implementing it</w:t>
      </w:r>
    </w:p>
    <w:p w14:paraId="01AB3B5E" w14:textId="77777777" w:rsidR="00B13791" w:rsidRPr="00D5398F" w:rsidRDefault="00B13791" w:rsidP="00B13791">
      <w:pPr>
        <w:spacing w:line="240" w:lineRule="auto"/>
        <w:rPr>
          <w:sz w:val="20"/>
          <w:szCs w:val="20"/>
        </w:rPr>
      </w:pPr>
      <w:r w:rsidRPr="00D5398F">
        <w:rPr>
          <w:noProof/>
          <w:sz w:val="20"/>
          <w:szCs w:val="20"/>
        </w:rPr>
        <w:drawing>
          <wp:anchor distT="0" distB="0" distL="114300" distR="114300" simplePos="0" relativeHeight="251675136" behindDoc="0" locked="0" layoutInCell="1" allowOverlap="1" wp14:anchorId="1527C8F3" wp14:editId="3254DD48">
            <wp:simplePos x="0" y="0"/>
            <wp:positionH relativeFrom="margin">
              <wp:align>left</wp:align>
            </wp:positionH>
            <wp:positionV relativeFrom="paragraph">
              <wp:posOffset>51435</wp:posOffset>
            </wp:positionV>
            <wp:extent cx="4074160" cy="1777365"/>
            <wp:effectExtent l="0" t="0" r="2540" b="13335"/>
            <wp:wrapSquare wrapText="bothSides"/>
            <wp:docPr id="45" name="Graf 45">
              <a:extLst xmlns:a="http://schemas.openxmlformats.org/drawingml/2006/main">
                <a:ext uri="{FF2B5EF4-FFF2-40B4-BE49-F238E27FC236}">
                  <a16:creationId xmlns:a16="http://schemas.microsoft.com/office/drawing/2014/main" id="{43111E6B-A594-4462-8440-5636075A89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D5398F">
        <w:rPr>
          <w:sz w:val="20"/>
          <w:szCs w:val="20"/>
        </w:rPr>
        <w:t xml:space="preserve">The share of companies that started industry 4.0 is declining for the second year in a row. From the point of view of trends, the implementation in parameters – </w:t>
      </w:r>
      <w:r w:rsidRPr="00D5398F">
        <w:rPr>
          <w:i/>
          <w:iCs/>
          <w:color w:val="0070C0"/>
          <w:sz w:val="20"/>
          <w:szCs w:val="20"/>
        </w:rPr>
        <w:t xml:space="preserve">we have a strategy ready, we start with the application, and we fully implement our strategy </w:t>
      </w:r>
      <w:r w:rsidRPr="00D5398F">
        <w:rPr>
          <w:sz w:val="20"/>
          <w:szCs w:val="20"/>
        </w:rPr>
        <w:t>– still keeps a slightly upward trend.</w:t>
      </w:r>
    </w:p>
    <w:p w14:paraId="3ED6D312" w14:textId="77777777" w:rsidR="00B13791" w:rsidRPr="00D5398F" w:rsidRDefault="00B13791" w:rsidP="00B13791">
      <w:pPr>
        <w:spacing w:line="259" w:lineRule="auto"/>
        <w:rPr>
          <w:b/>
          <w:bCs/>
          <w:sz w:val="20"/>
          <w:szCs w:val="20"/>
        </w:rPr>
      </w:pPr>
    </w:p>
    <w:p w14:paraId="635A52D9" w14:textId="77777777" w:rsidR="00222DD9" w:rsidRDefault="00222DD9" w:rsidP="00B13791">
      <w:pPr>
        <w:spacing w:line="259" w:lineRule="auto"/>
        <w:rPr>
          <w:b/>
          <w:bCs/>
          <w:sz w:val="20"/>
          <w:szCs w:val="20"/>
        </w:rPr>
      </w:pPr>
    </w:p>
    <w:p w14:paraId="526C29C9" w14:textId="2202E00F" w:rsidR="00B13791" w:rsidRPr="00D5398F" w:rsidRDefault="00B13791" w:rsidP="00B13791">
      <w:pPr>
        <w:spacing w:line="259" w:lineRule="auto"/>
        <w:rPr>
          <w:sz w:val="20"/>
          <w:szCs w:val="20"/>
        </w:rPr>
      </w:pPr>
      <w:r w:rsidRPr="00D5398F">
        <w:rPr>
          <w:b/>
          <w:bCs/>
          <w:sz w:val="20"/>
          <w:szCs w:val="20"/>
        </w:rPr>
        <w:t xml:space="preserve">Your opinion on the importance of Industry 4.0 for your company's needs </w:t>
      </w:r>
      <w:r w:rsidRPr="00D5398F">
        <w:rPr>
          <w:sz w:val="20"/>
          <w:szCs w:val="20"/>
        </w:rPr>
        <w:br/>
        <w:t xml:space="preserve">It is </w:t>
      </w:r>
      <w:r w:rsidRPr="00D5398F">
        <w:rPr>
          <w:i/>
          <w:iCs/>
          <w:sz w:val="20"/>
          <w:szCs w:val="20"/>
        </w:rPr>
        <w:t>very important for the future</w:t>
      </w:r>
    </w:p>
    <w:p w14:paraId="0746D465" w14:textId="77777777" w:rsidR="00265CB7" w:rsidRDefault="00B13791" w:rsidP="00B13791">
      <w:pPr>
        <w:spacing w:line="240" w:lineRule="auto"/>
        <w:rPr>
          <w:sz w:val="20"/>
          <w:szCs w:val="20"/>
        </w:rPr>
      </w:pPr>
      <w:r w:rsidRPr="00D5398F">
        <w:rPr>
          <w:noProof/>
          <w:sz w:val="20"/>
          <w:szCs w:val="20"/>
        </w:rPr>
        <w:drawing>
          <wp:anchor distT="0" distB="0" distL="114300" distR="114300" simplePos="0" relativeHeight="251678208" behindDoc="0" locked="0" layoutInCell="1" allowOverlap="1" wp14:anchorId="7CB9E62C" wp14:editId="02C03015">
            <wp:simplePos x="0" y="0"/>
            <wp:positionH relativeFrom="margin">
              <wp:posOffset>0</wp:posOffset>
            </wp:positionH>
            <wp:positionV relativeFrom="paragraph">
              <wp:posOffset>12065</wp:posOffset>
            </wp:positionV>
            <wp:extent cx="4045305" cy="2120900"/>
            <wp:effectExtent l="0" t="0" r="12700" b="12700"/>
            <wp:wrapSquare wrapText="bothSides"/>
            <wp:docPr id="46" name="Graf 46">
              <a:extLst xmlns:a="http://schemas.openxmlformats.org/drawingml/2006/main">
                <a:ext uri="{FF2B5EF4-FFF2-40B4-BE49-F238E27FC236}">
                  <a16:creationId xmlns:a16="http://schemas.microsoft.com/office/drawing/2014/main" id="{11570A9F-1CD9-40EE-BB7F-2DC541A55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D5398F">
        <w:rPr>
          <w:sz w:val="20"/>
          <w:szCs w:val="20"/>
        </w:rPr>
        <w:t xml:space="preserve">Expressing an opinion on the importance of Industry 4.0 in the parameter - </w:t>
      </w:r>
      <w:r w:rsidRPr="00D5398F">
        <w:rPr>
          <w:i/>
          <w:iCs/>
          <w:color w:val="0070C0"/>
          <w:sz w:val="20"/>
          <w:szCs w:val="20"/>
        </w:rPr>
        <w:t>very important for the future</w:t>
      </w:r>
      <w:r w:rsidRPr="00D5398F">
        <w:rPr>
          <w:sz w:val="20"/>
          <w:szCs w:val="20"/>
        </w:rPr>
        <w:t xml:space="preserve"> - the survey this year captured a significant decrease, from 74% in the year 2020 to 46% in the year 2021. The downward</w:t>
      </w:r>
    </w:p>
    <w:p w14:paraId="79E71279" w14:textId="44BE193B" w:rsidR="009B1FA2" w:rsidRPr="00C91B2F" w:rsidRDefault="00B13791" w:rsidP="00C91B2F">
      <w:pPr>
        <w:spacing w:line="240" w:lineRule="auto"/>
        <w:rPr>
          <w:sz w:val="20"/>
          <w:szCs w:val="20"/>
        </w:rPr>
      </w:pPr>
      <w:r w:rsidRPr="00D5398F">
        <w:rPr>
          <w:sz w:val="20"/>
          <w:szCs w:val="20"/>
        </w:rPr>
        <w:t xml:space="preserve">trend in the importance of applying transformational changes under the influence of Industry 4.0 was also confirmed with the view on the data captured over five years. </w:t>
      </w:r>
      <w:bookmarkStart w:id="10" w:name="_Hlk89242345"/>
      <w:bookmarkEnd w:id="10"/>
    </w:p>
    <w:p w14:paraId="16223FB9" w14:textId="020AF85F" w:rsidR="00E460F9" w:rsidRPr="00D5398F" w:rsidRDefault="00E460F9" w:rsidP="00E460F9">
      <w:pPr>
        <w:rPr>
          <w:b/>
          <w:bCs/>
          <w:sz w:val="20"/>
          <w:szCs w:val="20"/>
        </w:rPr>
      </w:pPr>
      <w:r w:rsidRPr="00D5398F">
        <w:rPr>
          <w:b/>
          <w:bCs/>
          <w:sz w:val="20"/>
          <w:szCs w:val="20"/>
        </w:rPr>
        <w:lastRenderedPageBreak/>
        <w:t>We prepare or adopt a strategy and apply it</w:t>
      </w:r>
    </w:p>
    <w:p w14:paraId="3AF34737" w14:textId="77777777" w:rsidR="00E460F9" w:rsidRPr="00D5398F" w:rsidRDefault="00E460F9" w:rsidP="00E460F9">
      <w:pPr>
        <w:spacing w:after="0" w:line="240" w:lineRule="auto"/>
        <w:rPr>
          <w:rFonts w:cstheme="minorHAnsi"/>
          <w:sz w:val="20"/>
          <w:szCs w:val="20"/>
        </w:rPr>
      </w:pPr>
      <w:r w:rsidRPr="00D5398F">
        <w:rPr>
          <w:rFonts w:cstheme="minorHAnsi"/>
          <w:noProof/>
          <w:color w:val="0070C0"/>
          <w:sz w:val="20"/>
          <w:szCs w:val="20"/>
        </w:rPr>
        <w:drawing>
          <wp:anchor distT="0" distB="0" distL="114300" distR="114300" simplePos="0" relativeHeight="251683328" behindDoc="0" locked="0" layoutInCell="1" allowOverlap="1" wp14:anchorId="41F29589" wp14:editId="125F78B9">
            <wp:simplePos x="0" y="0"/>
            <wp:positionH relativeFrom="margin">
              <wp:posOffset>0</wp:posOffset>
            </wp:positionH>
            <wp:positionV relativeFrom="paragraph">
              <wp:posOffset>63278</wp:posOffset>
            </wp:positionV>
            <wp:extent cx="4044950" cy="2326005"/>
            <wp:effectExtent l="0" t="0" r="12700" b="17145"/>
            <wp:wrapSquare wrapText="bothSides"/>
            <wp:docPr id="48" name="Graf 48">
              <a:extLst xmlns:a="http://schemas.openxmlformats.org/drawingml/2006/main">
                <a:ext uri="{FF2B5EF4-FFF2-40B4-BE49-F238E27FC236}">
                  <a16:creationId xmlns:a16="http://schemas.microsoft.com/office/drawing/2014/main" id="{E5BD5398-0928-47A0-A766-DA60A32B34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D5398F">
        <w:rPr>
          <w:sz w:val="20"/>
          <w:szCs w:val="20"/>
        </w:rPr>
        <w:t>23% of foreign capital enterprises and 10% of Slovak owners' enterprises have adopted a strategy, starting with the application, or are already applying it according to their own strategy. The difference in application in terms of capital structure is, as in previous years, significant and worrying. While Slovak enterprises are stagnating compared to the last year, enterprises with foreign owners in the application have seen a decline.</w:t>
      </w:r>
    </w:p>
    <w:p w14:paraId="722E92A1" w14:textId="3911F13D" w:rsidR="00E460F9" w:rsidRPr="00D5398F" w:rsidRDefault="00E460F9" w:rsidP="00E460F9">
      <w:pPr>
        <w:spacing w:line="259" w:lineRule="auto"/>
        <w:rPr>
          <w:rFonts w:cstheme="minorHAnsi"/>
          <w:b/>
          <w:bCs/>
          <w:sz w:val="20"/>
          <w:szCs w:val="20"/>
        </w:rPr>
      </w:pPr>
      <w:bookmarkStart w:id="11" w:name="_Hlk88988348"/>
      <w:r w:rsidRPr="00D5398F">
        <w:rPr>
          <w:rFonts w:cstheme="minorHAnsi"/>
          <w:sz w:val="20"/>
          <w:szCs w:val="20"/>
        </w:rPr>
        <w:br/>
      </w:r>
    </w:p>
    <w:p w14:paraId="7FBC1B1A" w14:textId="77777777" w:rsidR="00E460F9" w:rsidRPr="00D5398F" w:rsidRDefault="00E460F9" w:rsidP="00E460F9">
      <w:pPr>
        <w:spacing w:line="259" w:lineRule="auto"/>
        <w:rPr>
          <w:rFonts w:cstheme="minorHAnsi"/>
          <w:b/>
          <w:bCs/>
          <w:sz w:val="20"/>
          <w:szCs w:val="20"/>
        </w:rPr>
      </w:pPr>
      <w:r w:rsidRPr="00D5398F">
        <w:rPr>
          <w:b/>
          <w:bCs/>
          <w:sz w:val="20"/>
          <w:szCs w:val="20"/>
        </w:rPr>
        <w:t>Detail of respondents who have not yet started the Industry 4.0</w:t>
      </w:r>
      <w:r w:rsidRPr="00D5398F">
        <w:t xml:space="preserve"> application</w:t>
      </w:r>
    </w:p>
    <w:bookmarkEnd w:id="11"/>
    <w:p w14:paraId="22CA84B2" w14:textId="37994054" w:rsidR="00E001A9" w:rsidRPr="00C91B2F" w:rsidRDefault="00E460F9" w:rsidP="00C91B2F">
      <w:pPr>
        <w:ind w:right="-142"/>
        <w:rPr>
          <w:b/>
          <w:bCs/>
          <w:sz w:val="20"/>
          <w:szCs w:val="20"/>
        </w:rPr>
      </w:pPr>
      <w:r w:rsidRPr="00D5398F">
        <w:rPr>
          <w:rFonts w:cstheme="minorHAnsi"/>
          <w:b/>
          <w:bCs/>
          <w:noProof/>
          <w:sz w:val="20"/>
          <w:szCs w:val="20"/>
        </w:rPr>
        <w:drawing>
          <wp:anchor distT="0" distB="0" distL="114300" distR="114300" simplePos="0" relativeHeight="251685376" behindDoc="1" locked="0" layoutInCell="1" allowOverlap="1" wp14:anchorId="73A6FD69" wp14:editId="6854ABCA">
            <wp:simplePos x="0" y="0"/>
            <wp:positionH relativeFrom="margin">
              <wp:posOffset>0</wp:posOffset>
            </wp:positionH>
            <wp:positionV relativeFrom="paragraph">
              <wp:posOffset>74073</wp:posOffset>
            </wp:positionV>
            <wp:extent cx="4044950" cy="2587625"/>
            <wp:effectExtent l="0" t="0" r="12700" b="3175"/>
            <wp:wrapTight wrapText="bothSides">
              <wp:wrapPolygon edited="0">
                <wp:start x="0" y="0"/>
                <wp:lineTo x="0" y="21467"/>
                <wp:lineTo x="21566" y="21467"/>
                <wp:lineTo x="21566" y="0"/>
                <wp:lineTo x="0" y="0"/>
              </wp:wrapPolygon>
            </wp:wrapTight>
            <wp:docPr id="16" name="Graf 16">
              <a:extLst xmlns:a="http://schemas.openxmlformats.org/drawingml/2006/main">
                <a:ext uri="{FF2B5EF4-FFF2-40B4-BE49-F238E27FC236}">
                  <a16:creationId xmlns:a16="http://schemas.microsoft.com/office/drawing/2014/main" id="{FF7D161B-81F6-413B-8A35-58D56F198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Pr="00D5398F">
        <w:rPr>
          <w:sz w:val="20"/>
          <w:szCs w:val="20"/>
        </w:rPr>
        <w:t>Of the total number of respondents, more than half (52%) of businesses did not start the Industry 4.0 application. This group consists of a surprisingly large part (67%) managers and top managers of enterprises and up to 67% of enterprises with</w:t>
      </w:r>
      <w:bookmarkStart w:id="12" w:name="_Hlk89207993"/>
      <w:r w:rsidRPr="00D5398F">
        <w:t xml:space="preserve"> </w:t>
      </w:r>
      <w:r w:rsidRPr="00D5398F">
        <w:rPr>
          <w:sz w:val="20"/>
          <w:szCs w:val="20"/>
        </w:rPr>
        <w:t>Slovak capital. Despite the fact that a significant 85% of enterprises in</w:t>
      </w:r>
      <w:r w:rsidRPr="00D5398F">
        <w:t xml:space="preserve"> </w:t>
      </w:r>
      <w:r w:rsidRPr="00D5398F">
        <w:rPr>
          <w:sz w:val="20"/>
          <w:szCs w:val="20"/>
        </w:rPr>
        <w:t>the tracking group of respondents see the need of applying Industry 4.0, 67% of enterprises do not consider necessary to create imple-mentation</w:t>
      </w:r>
      <w:bookmarkEnd w:id="12"/>
      <w:r w:rsidRPr="00D5398F">
        <w:t xml:space="preserve"> </w:t>
      </w:r>
      <w:r w:rsidRPr="00D5398F">
        <w:rPr>
          <w:sz w:val="20"/>
          <w:szCs w:val="20"/>
        </w:rPr>
        <w:t>and expert teams focused on applying changes; almost half (47%) do not have a firm opinion on the importance of Industry 4.0, they lack an</w:t>
      </w:r>
      <w:r w:rsidRPr="00D5398F">
        <w:t xml:space="preserve"> </w:t>
      </w:r>
      <w:r w:rsidRPr="00D5398F">
        <w:rPr>
          <w:sz w:val="20"/>
          <w:szCs w:val="20"/>
        </w:rPr>
        <w:t>idea on the investment complexity of implementation (67%) and do not have enough information or don’t know where to look for them (32%).</w:t>
      </w:r>
      <w:r w:rsidR="00B13791" w:rsidRPr="00D5398F">
        <w:rPr>
          <w:b/>
          <w:bCs/>
          <w:sz w:val="20"/>
          <w:szCs w:val="20"/>
        </w:rPr>
        <w:br/>
      </w:r>
    </w:p>
    <w:p w14:paraId="29F6D220" w14:textId="77777777" w:rsidR="00E050EB" w:rsidRDefault="00E050EB" w:rsidP="00E050EB">
      <w:pPr>
        <w:pStyle w:val="Normlnywebov"/>
        <w:shd w:val="clear" w:color="auto" w:fill="FFFFFF"/>
        <w:spacing w:before="0" w:beforeAutospacing="0" w:after="360" w:afterAutospacing="0"/>
        <w:rPr>
          <w:b/>
          <w:bCs/>
          <w:sz w:val="20"/>
          <w:szCs w:val="20"/>
          <w:lang w:val="en-GB"/>
        </w:rPr>
      </w:pPr>
    </w:p>
    <w:p w14:paraId="661FF954" w14:textId="77777777" w:rsidR="00E050EB" w:rsidRDefault="00E050EB" w:rsidP="00E050EB">
      <w:pPr>
        <w:pStyle w:val="Normlnywebov"/>
        <w:shd w:val="clear" w:color="auto" w:fill="FFFFFF"/>
        <w:spacing w:before="0" w:beforeAutospacing="0" w:after="360" w:afterAutospacing="0"/>
        <w:rPr>
          <w:b/>
          <w:bCs/>
          <w:sz w:val="20"/>
          <w:szCs w:val="20"/>
          <w:lang w:val="en-GB"/>
        </w:rPr>
      </w:pPr>
    </w:p>
    <w:p w14:paraId="4B719F86" w14:textId="77777777" w:rsidR="00E050EB" w:rsidRDefault="00E050EB" w:rsidP="00E050EB">
      <w:pPr>
        <w:pStyle w:val="Normlnywebov"/>
        <w:shd w:val="clear" w:color="auto" w:fill="FFFFFF"/>
        <w:spacing w:before="0" w:beforeAutospacing="0" w:after="360" w:afterAutospacing="0"/>
        <w:rPr>
          <w:b/>
          <w:bCs/>
          <w:sz w:val="20"/>
          <w:szCs w:val="20"/>
          <w:lang w:val="en-GB"/>
        </w:rPr>
      </w:pPr>
    </w:p>
    <w:p w14:paraId="181297DB" w14:textId="233DF323" w:rsidR="00E050EB" w:rsidRPr="00E765D3" w:rsidRDefault="00C418C2" w:rsidP="00E050EB">
      <w:pPr>
        <w:pStyle w:val="Normlnywebov"/>
        <w:shd w:val="clear" w:color="auto" w:fill="FFFFFF"/>
        <w:spacing w:before="0" w:beforeAutospacing="0" w:after="360" w:afterAutospacing="0"/>
        <w:rPr>
          <w:rFonts w:asciiTheme="minorHAnsi" w:eastAsiaTheme="majorEastAsia" w:hAnsiTheme="minorHAnsi" w:cstheme="majorBidi"/>
          <w:color w:val="2F5496" w:themeColor="accent5" w:themeShade="BF"/>
          <w:sz w:val="32"/>
          <w:szCs w:val="26"/>
          <w:shd w:val="clear" w:color="auto" w:fill="FFFFFF"/>
          <w:lang w:val="sl-SI" w:eastAsia="sl-SI"/>
        </w:rPr>
      </w:pPr>
      <w:r w:rsidRPr="00E765D3">
        <w:rPr>
          <w:rFonts w:asciiTheme="minorHAnsi" w:eastAsiaTheme="majorEastAsia" w:hAnsiTheme="minorHAnsi" w:cstheme="majorBidi"/>
          <w:color w:val="2F5496" w:themeColor="accent5" w:themeShade="BF"/>
          <w:sz w:val="32"/>
          <w:szCs w:val="26"/>
          <w:shd w:val="clear" w:color="auto" w:fill="FFFFFF"/>
          <w:lang w:val="sl-SI" w:eastAsia="sl-SI"/>
        </w:rPr>
        <w:lastRenderedPageBreak/>
        <w:t>2.</w:t>
      </w:r>
      <w:r w:rsidRPr="00E765D3">
        <w:rPr>
          <w:rFonts w:asciiTheme="minorHAnsi" w:eastAsiaTheme="majorEastAsia" w:hAnsiTheme="minorHAnsi" w:cstheme="majorBidi"/>
          <w:color w:val="2F5496" w:themeColor="accent5" w:themeShade="BF"/>
          <w:sz w:val="32"/>
          <w:szCs w:val="26"/>
          <w:shd w:val="clear" w:color="auto" w:fill="FFFFFF"/>
          <w:lang w:val="sl-SI" w:eastAsia="sl-SI"/>
        </w:rPr>
        <w:tab/>
        <w:t>Top Managers are the barrier to digital transformation</w:t>
      </w:r>
    </w:p>
    <w:p w14:paraId="1F31E7A1" w14:textId="6101AB39" w:rsidR="00E050EB" w:rsidRPr="00D00D49" w:rsidRDefault="00E050EB" w:rsidP="00E050EB">
      <w:pPr>
        <w:pStyle w:val="Normlnywebov"/>
        <w:shd w:val="clear" w:color="auto" w:fill="FFFFFF"/>
        <w:spacing w:before="0" w:beforeAutospacing="0" w:after="360" w:afterAutospacing="0"/>
        <w:rPr>
          <w:rFonts w:asciiTheme="minorHAnsi" w:eastAsiaTheme="minorEastAsia" w:hAnsiTheme="minorHAnsi" w:cstheme="minorBidi"/>
          <w:b/>
          <w:bCs/>
          <w:sz w:val="20"/>
          <w:szCs w:val="20"/>
          <w:lang w:val="sl-SI" w:eastAsia="sl-SI"/>
        </w:rPr>
      </w:pPr>
      <w:r w:rsidRPr="00D00D49">
        <w:rPr>
          <w:rFonts w:asciiTheme="minorHAnsi" w:eastAsiaTheme="minorEastAsia" w:hAnsiTheme="minorHAnsi" w:cstheme="minorBidi"/>
          <w:b/>
          <w:bCs/>
          <w:sz w:val="20"/>
          <w:szCs w:val="20"/>
          <w:lang w:val="sl-SI" w:eastAsia="sl-SI"/>
        </w:rPr>
        <w:t>Distribution of respondents who do not see the importance of Industry 4.0 for the future</w:t>
      </w:r>
    </w:p>
    <w:p w14:paraId="588FBEE3" w14:textId="77777777" w:rsidR="00E050EB" w:rsidRPr="00D5398F" w:rsidRDefault="00E050EB" w:rsidP="00E050EB">
      <w:pPr>
        <w:pStyle w:val="Normlnywebov"/>
        <w:shd w:val="clear" w:color="auto" w:fill="FFFFFF"/>
        <w:spacing w:before="0" w:beforeAutospacing="0" w:after="0" w:afterAutospacing="0"/>
        <w:rPr>
          <w:rFonts w:asciiTheme="minorHAnsi" w:hAnsiTheme="minorHAnsi" w:cstheme="minorHAnsi"/>
          <w:sz w:val="20"/>
          <w:szCs w:val="20"/>
          <w:lang w:val="en-GB"/>
        </w:rPr>
      </w:pPr>
      <w:r w:rsidRPr="00D5398F">
        <w:rPr>
          <w:rFonts w:asciiTheme="minorHAnsi" w:hAnsiTheme="minorHAnsi" w:cstheme="minorHAnsi"/>
          <w:noProof/>
          <w:sz w:val="20"/>
          <w:szCs w:val="20"/>
          <w:lang w:val="en-GB"/>
        </w:rPr>
        <w:drawing>
          <wp:anchor distT="0" distB="0" distL="114300" distR="114300" simplePos="0" relativeHeight="251686400" behindDoc="1" locked="0" layoutInCell="1" allowOverlap="1" wp14:anchorId="505EC0BB" wp14:editId="5E14B50D">
            <wp:simplePos x="0" y="0"/>
            <wp:positionH relativeFrom="column">
              <wp:posOffset>0</wp:posOffset>
            </wp:positionH>
            <wp:positionV relativeFrom="paragraph">
              <wp:posOffset>40418</wp:posOffset>
            </wp:positionV>
            <wp:extent cx="4030345" cy="2435961"/>
            <wp:effectExtent l="0" t="0" r="8255" b="2540"/>
            <wp:wrapTight wrapText="bothSides">
              <wp:wrapPolygon edited="0">
                <wp:start x="0" y="0"/>
                <wp:lineTo x="0" y="21454"/>
                <wp:lineTo x="21542" y="21454"/>
                <wp:lineTo x="21542" y="0"/>
                <wp:lineTo x="0" y="0"/>
              </wp:wrapPolygon>
            </wp:wrapTight>
            <wp:docPr id="18" name="Graf 18">
              <a:extLst xmlns:a="http://schemas.openxmlformats.org/drawingml/2006/main">
                <a:ext uri="{FF2B5EF4-FFF2-40B4-BE49-F238E27FC236}">
                  <a16:creationId xmlns:a16="http://schemas.microsoft.com/office/drawing/2014/main" id="{CDE1EC7D-FE54-4C05-97E6-98640F3E3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D5398F">
        <w:rPr>
          <w:rFonts w:asciiTheme="minorHAnsi" w:hAnsiTheme="minorHAnsi" w:cstheme="minorHAnsi"/>
          <w:sz w:val="20"/>
          <w:szCs w:val="20"/>
          <w:lang w:val="en-GB"/>
        </w:rPr>
        <w:t xml:space="preserve">Of those who do not see the importance of Industry 4.0 for the future of their businesses, managers and top managers make up a staggering 70%. </w:t>
      </w:r>
      <w:bookmarkStart w:id="13" w:name="_Hlk89022446"/>
      <w:r w:rsidRPr="00D5398F">
        <w:rPr>
          <w:rFonts w:asciiTheme="minorHAnsi" w:hAnsiTheme="minorHAnsi" w:cstheme="minorHAnsi"/>
          <w:sz w:val="20"/>
          <w:szCs w:val="20"/>
          <w:lang w:val="en-GB"/>
        </w:rPr>
        <w:t>Managers are not yet sufficiently aware of the potential, importance, and benefits of digital transformation at all levels of the enterprise, their application myopia slows down the progress of change.</w:t>
      </w:r>
      <w:bookmarkEnd w:id="13"/>
      <w:r w:rsidRPr="00D5398F">
        <w:rPr>
          <w:rFonts w:asciiTheme="minorHAnsi" w:hAnsiTheme="minorHAnsi" w:cstheme="minorHAnsi"/>
          <w:sz w:val="20"/>
          <w:szCs w:val="20"/>
          <w:lang w:val="en-GB"/>
        </w:rPr>
        <w:br/>
      </w:r>
      <w:r w:rsidRPr="00D5398F">
        <w:rPr>
          <w:rFonts w:asciiTheme="minorHAnsi" w:hAnsiTheme="minorHAnsi" w:cstheme="minorHAnsi"/>
          <w:sz w:val="20"/>
          <w:szCs w:val="20"/>
          <w:lang w:val="en-GB"/>
        </w:rPr>
        <w:br/>
      </w:r>
    </w:p>
    <w:p w14:paraId="1D9AFB89" w14:textId="77777777" w:rsidR="00E050EB" w:rsidRPr="00D5398F" w:rsidRDefault="00E050EB" w:rsidP="00E050EB">
      <w:pPr>
        <w:pStyle w:val="Normlnywebov"/>
        <w:shd w:val="clear" w:color="auto" w:fill="FFFFFF"/>
        <w:spacing w:before="0" w:beforeAutospacing="0" w:after="360" w:afterAutospacing="0"/>
        <w:jc w:val="both"/>
        <w:rPr>
          <w:rFonts w:asciiTheme="minorHAnsi" w:hAnsiTheme="minorHAnsi" w:cstheme="minorHAnsi"/>
          <w:sz w:val="20"/>
          <w:szCs w:val="20"/>
          <w:lang w:val="en-GB"/>
        </w:rPr>
      </w:pPr>
    </w:p>
    <w:p w14:paraId="7E7188A0" w14:textId="77777777" w:rsidR="00D00D49" w:rsidRPr="00D5398F" w:rsidRDefault="00D00D49" w:rsidP="00E050EB">
      <w:pPr>
        <w:pStyle w:val="Normlnywebov"/>
        <w:shd w:val="clear" w:color="auto" w:fill="FFFFFF"/>
        <w:spacing w:before="0" w:beforeAutospacing="0" w:after="360" w:afterAutospacing="0"/>
        <w:rPr>
          <w:b/>
          <w:bCs/>
          <w:sz w:val="20"/>
          <w:szCs w:val="20"/>
          <w:lang w:val="en-GB"/>
        </w:rPr>
      </w:pPr>
    </w:p>
    <w:p w14:paraId="3F43BFFB" w14:textId="77777777" w:rsidR="00E050EB" w:rsidRPr="00D00D49" w:rsidRDefault="00E050EB" w:rsidP="00E050EB">
      <w:pPr>
        <w:pStyle w:val="Normlnywebov"/>
        <w:shd w:val="clear" w:color="auto" w:fill="FFFFFF"/>
        <w:spacing w:before="0" w:beforeAutospacing="0" w:after="360" w:afterAutospacing="0"/>
        <w:rPr>
          <w:rFonts w:asciiTheme="minorHAnsi" w:eastAsiaTheme="minorEastAsia" w:hAnsiTheme="minorHAnsi" w:cstheme="minorBidi"/>
          <w:b/>
          <w:bCs/>
          <w:sz w:val="20"/>
          <w:szCs w:val="20"/>
          <w:lang w:val="sl-SI" w:eastAsia="sl-SI"/>
        </w:rPr>
      </w:pPr>
      <w:r w:rsidRPr="00D00D49">
        <w:rPr>
          <w:rFonts w:asciiTheme="minorHAnsi" w:eastAsiaTheme="minorEastAsia" w:hAnsiTheme="minorHAnsi" w:cstheme="minorBidi"/>
          <w:b/>
          <w:bCs/>
          <w:sz w:val="20"/>
          <w:szCs w:val="20"/>
          <w:lang w:val="sl-SI" w:eastAsia="sl-SI"/>
        </w:rPr>
        <w:t>How do senior executives see the importance of Industry 4.0 for the future?</w:t>
      </w:r>
    </w:p>
    <w:p w14:paraId="2528E0C5" w14:textId="77777777" w:rsidR="00E050EB" w:rsidRPr="00D5398F" w:rsidRDefault="00E050EB" w:rsidP="00E050EB">
      <w:pPr>
        <w:spacing w:line="240" w:lineRule="auto"/>
        <w:rPr>
          <w:sz w:val="20"/>
          <w:szCs w:val="20"/>
        </w:rPr>
      </w:pPr>
      <w:r w:rsidRPr="00D5398F">
        <w:rPr>
          <w:b/>
          <w:bCs/>
          <w:noProof/>
          <w:sz w:val="20"/>
          <w:szCs w:val="20"/>
        </w:rPr>
        <w:drawing>
          <wp:anchor distT="0" distB="0" distL="114300" distR="114300" simplePos="0" relativeHeight="251687424" behindDoc="1" locked="0" layoutInCell="1" allowOverlap="1" wp14:anchorId="5B729BDF" wp14:editId="56D2A648">
            <wp:simplePos x="0" y="0"/>
            <wp:positionH relativeFrom="column">
              <wp:posOffset>0</wp:posOffset>
            </wp:positionH>
            <wp:positionV relativeFrom="paragraph">
              <wp:posOffset>51848</wp:posOffset>
            </wp:positionV>
            <wp:extent cx="4001414" cy="2587625"/>
            <wp:effectExtent l="0" t="0" r="18415" b="3175"/>
            <wp:wrapTight wrapText="bothSides">
              <wp:wrapPolygon edited="0">
                <wp:start x="0" y="0"/>
                <wp:lineTo x="0" y="21467"/>
                <wp:lineTo x="21597" y="21467"/>
                <wp:lineTo x="21597" y="0"/>
                <wp:lineTo x="0" y="0"/>
              </wp:wrapPolygon>
            </wp:wrapTight>
            <wp:docPr id="19" name="Graf 19">
              <a:extLst xmlns:a="http://schemas.openxmlformats.org/drawingml/2006/main">
                <a:ext uri="{FF2B5EF4-FFF2-40B4-BE49-F238E27FC236}">
                  <a16:creationId xmlns:a16="http://schemas.microsoft.com/office/drawing/2014/main" id="{D2A08A3F-2A03-495D-9C35-76DE9F39A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D5398F">
        <w:rPr>
          <w:sz w:val="20"/>
          <w:szCs w:val="20"/>
        </w:rPr>
        <w:t>62% of top executives expressed that Industry 4.0 is not important for the future of a business or have not yet formed an opinion on it. There are many different reasons behind the management attitude. From a lack of understanding of its strategic and economic importance, to a resistance to change, insufficient skills and professional virtues of employees.</w:t>
      </w:r>
    </w:p>
    <w:p w14:paraId="2C439E37" w14:textId="77777777" w:rsidR="00E050EB" w:rsidRPr="00D5398F" w:rsidRDefault="00E050EB" w:rsidP="00E050EB">
      <w:pPr>
        <w:pStyle w:val="Normlnywebov"/>
        <w:shd w:val="clear" w:color="auto" w:fill="FFFFFF"/>
        <w:spacing w:before="0" w:beforeAutospacing="0" w:after="0" w:afterAutospacing="0"/>
        <w:jc w:val="both"/>
        <w:rPr>
          <w:rFonts w:asciiTheme="minorHAnsi" w:hAnsiTheme="minorHAnsi" w:cstheme="minorHAnsi"/>
          <w:sz w:val="20"/>
          <w:szCs w:val="20"/>
          <w:lang w:val="en-GB"/>
        </w:rPr>
      </w:pPr>
      <w:r w:rsidRPr="00D5398F">
        <w:rPr>
          <w:rFonts w:asciiTheme="minorHAnsi" w:hAnsiTheme="minorHAnsi" w:cstheme="minorHAnsi"/>
          <w:sz w:val="20"/>
          <w:szCs w:val="20"/>
          <w:lang w:val="en-GB"/>
        </w:rPr>
        <w:br/>
      </w:r>
    </w:p>
    <w:p w14:paraId="391963BF" w14:textId="77777777" w:rsidR="00E050EB" w:rsidRPr="00D5398F" w:rsidRDefault="00E050EB" w:rsidP="00E050EB">
      <w:pPr>
        <w:pStyle w:val="Normlnywebov"/>
        <w:shd w:val="clear" w:color="auto" w:fill="FFFFFF"/>
        <w:spacing w:before="0" w:beforeAutospacing="0" w:after="0" w:afterAutospacing="0"/>
        <w:jc w:val="both"/>
        <w:rPr>
          <w:rFonts w:asciiTheme="minorHAnsi" w:hAnsiTheme="minorHAnsi" w:cstheme="minorHAnsi"/>
          <w:sz w:val="20"/>
          <w:szCs w:val="20"/>
          <w:lang w:val="en-GB"/>
        </w:rPr>
      </w:pPr>
      <w:r w:rsidRPr="00D5398F">
        <w:rPr>
          <w:rFonts w:asciiTheme="minorHAnsi" w:hAnsiTheme="minorHAnsi" w:cstheme="minorHAnsi"/>
          <w:sz w:val="20"/>
          <w:szCs w:val="20"/>
          <w:lang w:val="en-GB"/>
        </w:rPr>
        <w:br/>
      </w:r>
      <w:r w:rsidRPr="00D5398F">
        <w:rPr>
          <w:rFonts w:asciiTheme="minorHAnsi" w:hAnsiTheme="minorHAnsi" w:cstheme="minorHAnsi"/>
          <w:sz w:val="20"/>
          <w:szCs w:val="20"/>
          <w:lang w:val="en-GB"/>
        </w:rPr>
        <w:br/>
      </w:r>
    </w:p>
    <w:p w14:paraId="1E145FF8" w14:textId="77777777" w:rsidR="00E050EB" w:rsidRPr="00D5398F" w:rsidRDefault="00E050EB" w:rsidP="00E050EB">
      <w:pPr>
        <w:pStyle w:val="Normlnywebov"/>
        <w:shd w:val="clear" w:color="auto" w:fill="FFFFFF"/>
        <w:spacing w:before="0" w:beforeAutospacing="0" w:after="0" w:afterAutospacing="0"/>
        <w:jc w:val="both"/>
        <w:rPr>
          <w:rFonts w:asciiTheme="minorHAnsi" w:hAnsiTheme="minorHAnsi" w:cstheme="minorHAnsi"/>
          <w:sz w:val="20"/>
          <w:szCs w:val="20"/>
          <w:lang w:val="en-GB"/>
        </w:rPr>
      </w:pPr>
    </w:p>
    <w:p w14:paraId="0EB26ECF" w14:textId="77777777" w:rsidR="00E050EB" w:rsidRPr="00D5398F" w:rsidRDefault="00E050EB" w:rsidP="00E050EB">
      <w:pPr>
        <w:pStyle w:val="Normlnywebov"/>
        <w:shd w:val="clear" w:color="auto" w:fill="FFFFFF"/>
        <w:spacing w:before="0" w:beforeAutospacing="0" w:after="0" w:afterAutospacing="0"/>
        <w:jc w:val="both"/>
        <w:rPr>
          <w:rFonts w:asciiTheme="minorHAnsi" w:hAnsiTheme="minorHAnsi" w:cstheme="minorHAnsi"/>
          <w:sz w:val="20"/>
          <w:szCs w:val="20"/>
          <w:lang w:val="en-GB"/>
        </w:rPr>
      </w:pPr>
    </w:p>
    <w:p w14:paraId="6E51BA23" w14:textId="77777777" w:rsidR="00E050EB" w:rsidRPr="00D5398F" w:rsidRDefault="00E050EB" w:rsidP="00E050EB">
      <w:pPr>
        <w:pStyle w:val="Normlnywebov"/>
        <w:shd w:val="clear" w:color="auto" w:fill="FFFFFF"/>
        <w:spacing w:before="0" w:beforeAutospacing="0" w:after="0" w:afterAutospacing="0"/>
        <w:jc w:val="both"/>
        <w:rPr>
          <w:rFonts w:asciiTheme="minorHAnsi" w:hAnsiTheme="minorHAnsi" w:cstheme="minorHAnsi"/>
          <w:sz w:val="20"/>
          <w:szCs w:val="20"/>
          <w:lang w:val="en-GB"/>
        </w:rPr>
      </w:pPr>
    </w:p>
    <w:p w14:paraId="3AF7C907" w14:textId="3AA6BEE8" w:rsidR="00152E76" w:rsidRDefault="00152E76" w:rsidP="00152E76">
      <w:pPr>
        <w:pStyle w:val="Default"/>
        <w:ind w:left="284"/>
        <w:rPr>
          <w:color w:val="000000" w:themeColor="text1"/>
          <w:sz w:val="20"/>
          <w:szCs w:val="20"/>
          <w:lang w:val="en-GB"/>
        </w:rPr>
      </w:pPr>
    </w:p>
    <w:p w14:paraId="29F68B05" w14:textId="72401641" w:rsidR="00CD4994" w:rsidRDefault="00CD4994" w:rsidP="00152E76">
      <w:pPr>
        <w:pStyle w:val="Default"/>
        <w:ind w:left="284"/>
        <w:rPr>
          <w:color w:val="000000" w:themeColor="text1"/>
          <w:sz w:val="20"/>
          <w:szCs w:val="20"/>
          <w:lang w:val="en-GB"/>
        </w:rPr>
      </w:pPr>
    </w:p>
    <w:p w14:paraId="1FA2BAD8" w14:textId="40E6B46E" w:rsidR="00CD4994" w:rsidRDefault="00CD4994" w:rsidP="00152E76">
      <w:pPr>
        <w:pStyle w:val="Default"/>
        <w:ind w:left="284"/>
        <w:rPr>
          <w:color w:val="000000" w:themeColor="text1"/>
          <w:sz w:val="20"/>
          <w:szCs w:val="20"/>
          <w:lang w:val="en-GB"/>
        </w:rPr>
      </w:pPr>
    </w:p>
    <w:p w14:paraId="6DA4B022" w14:textId="77777777" w:rsidR="00CD4994" w:rsidRPr="00D5398F" w:rsidRDefault="00CD4994" w:rsidP="00152E76">
      <w:pPr>
        <w:pStyle w:val="Default"/>
        <w:ind w:left="284"/>
        <w:rPr>
          <w:b/>
          <w:bCs/>
          <w:color w:val="000000" w:themeColor="text1"/>
          <w:sz w:val="20"/>
          <w:szCs w:val="20"/>
          <w:lang w:val="en-GB"/>
        </w:rPr>
      </w:pPr>
    </w:p>
    <w:p w14:paraId="4EE7E217" w14:textId="77777777" w:rsidR="00152E76" w:rsidRPr="00D5398F" w:rsidRDefault="00152E76" w:rsidP="00152E76">
      <w:pPr>
        <w:spacing w:line="240" w:lineRule="auto"/>
        <w:rPr>
          <w:b/>
          <w:bCs/>
          <w:sz w:val="20"/>
          <w:szCs w:val="20"/>
        </w:rPr>
      </w:pPr>
    </w:p>
    <w:p w14:paraId="18CE6C03" w14:textId="77777777" w:rsidR="00CD4994" w:rsidRDefault="0055549B" w:rsidP="00C732EF">
      <w:pPr>
        <w:pStyle w:val="Default"/>
        <w:rPr>
          <w:color w:val="000000" w:themeColor="text1"/>
          <w:sz w:val="20"/>
          <w:szCs w:val="20"/>
          <w:lang w:val="en-GB"/>
        </w:rPr>
      </w:pPr>
      <w:r>
        <w:rPr>
          <w:rFonts w:asciiTheme="minorHAnsi" w:eastAsiaTheme="majorEastAsia" w:hAnsiTheme="minorHAnsi" w:cstheme="majorBidi"/>
          <w:color w:val="2F5496" w:themeColor="accent5" w:themeShade="BF"/>
          <w:sz w:val="32"/>
          <w:szCs w:val="26"/>
          <w:shd w:val="clear" w:color="auto" w:fill="FFFFFF"/>
          <w:lang w:val="sl-SI" w:eastAsia="sl-SI"/>
        </w:rPr>
        <w:lastRenderedPageBreak/>
        <w:t>3</w:t>
      </w:r>
      <w:r w:rsidRPr="00E765D3">
        <w:rPr>
          <w:rFonts w:asciiTheme="minorHAnsi" w:eastAsiaTheme="majorEastAsia" w:hAnsiTheme="minorHAnsi" w:cstheme="majorBidi"/>
          <w:color w:val="2F5496" w:themeColor="accent5" w:themeShade="BF"/>
          <w:sz w:val="32"/>
          <w:szCs w:val="26"/>
          <w:shd w:val="clear" w:color="auto" w:fill="FFFFFF"/>
          <w:lang w:val="sl-SI" w:eastAsia="sl-SI"/>
        </w:rPr>
        <w:t>.</w:t>
      </w:r>
      <w:r w:rsidRPr="00E765D3">
        <w:rPr>
          <w:rFonts w:asciiTheme="minorHAnsi" w:eastAsiaTheme="majorEastAsia" w:hAnsiTheme="minorHAnsi" w:cstheme="majorBidi"/>
          <w:color w:val="2F5496" w:themeColor="accent5" w:themeShade="BF"/>
          <w:sz w:val="32"/>
          <w:szCs w:val="26"/>
          <w:shd w:val="clear" w:color="auto" w:fill="FFFFFF"/>
          <w:lang w:val="sl-SI" w:eastAsia="sl-SI"/>
        </w:rPr>
        <w:tab/>
        <w:t>T</w:t>
      </w:r>
      <w:r>
        <w:rPr>
          <w:rFonts w:asciiTheme="minorHAnsi" w:eastAsiaTheme="majorEastAsia" w:hAnsiTheme="minorHAnsi" w:cstheme="majorBidi"/>
          <w:color w:val="2F5496" w:themeColor="accent5" w:themeShade="BF"/>
          <w:sz w:val="32"/>
          <w:szCs w:val="26"/>
          <w:shd w:val="clear" w:color="auto" w:fill="FFFFFF"/>
          <w:lang w:val="sl-SI" w:eastAsia="sl-SI"/>
        </w:rPr>
        <w:t>he application of Industry 4.0 is very uneven, lacks implementation</w:t>
      </w:r>
      <w:r w:rsidR="003E2643">
        <w:rPr>
          <w:rFonts w:asciiTheme="minorHAnsi" w:eastAsiaTheme="majorEastAsia" w:hAnsiTheme="minorHAnsi" w:cstheme="majorBidi"/>
          <w:color w:val="2F5496" w:themeColor="accent5" w:themeShade="BF"/>
          <w:sz w:val="32"/>
          <w:szCs w:val="26"/>
          <w:shd w:val="clear" w:color="auto" w:fill="FFFFFF"/>
          <w:lang w:val="sl-SI" w:eastAsia="sl-SI"/>
        </w:rPr>
        <w:t xml:space="preserve"> strategies and application teams</w:t>
      </w:r>
      <w:r w:rsidRPr="00D5398F">
        <w:rPr>
          <w:color w:val="000000" w:themeColor="text1"/>
          <w:sz w:val="20"/>
          <w:szCs w:val="20"/>
          <w:lang w:val="en-GB"/>
        </w:rPr>
        <w:t xml:space="preserve"> </w:t>
      </w:r>
    </w:p>
    <w:p w14:paraId="2204A3CA" w14:textId="6205EFD3" w:rsidR="00C732EF" w:rsidRPr="00D5398F" w:rsidRDefault="00C732EF" w:rsidP="00C732EF">
      <w:pPr>
        <w:pStyle w:val="Default"/>
        <w:rPr>
          <w:color w:val="000000" w:themeColor="text1"/>
          <w:sz w:val="20"/>
          <w:szCs w:val="20"/>
          <w:lang w:val="en-GB"/>
        </w:rPr>
      </w:pPr>
      <w:r w:rsidRPr="00D5398F">
        <w:rPr>
          <w:color w:val="000000" w:themeColor="text1"/>
          <w:sz w:val="20"/>
          <w:szCs w:val="20"/>
          <w:lang w:val="en-GB"/>
        </w:rPr>
        <w:br/>
      </w:r>
      <w:r w:rsidRPr="00D5398F">
        <w:rPr>
          <w:color w:val="000000" w:themeColor="text1"/>
          <w:sz w:val="20"/>
          <w:szCs w:val="20"/>
          <w:lang w:val="en-GB"/>
        </w:rPr>
        <w:br/>
        <w:t xml:space="preserve">Several companies with foreign capital </w:t>
      </w:r>
      <w:proofErr w:type="spellStart"/>
      <w:r w:rsidRPr="00D5398F">
        <w:rPr>
          <w:color w:val="000000" w:themeColor="text1"/>
          <w:sz w:val="20"/>
          <w:szCs w:val="20"/>
          <w:lang w:val="en-GB"/>
        </w:rPr>
        <w:t>fulfill</w:t>
      </w:r>
      <w:proofErr w:type="spellEnd"/>
      <w:r w:rsidRPr="00D5398F">
        <w:rPr>
          <w:color w:val="000000" w:themeColor="text1"/>
          <w:sz w:val="20"/>
          <w:szCs w:val="20"/>
          <w:lang w:val="en-GB"/>
        </w:rPr>
        <w:t xml:space="preserve"> the strategic programs of their parent companies. Some of them even set trends for the whole group. </w:t>
      </w:r>
    </w:p>
    <w:p w14:paraId="3449EDC1" w14:textId="77777777" w:rsidR="00C732EF" w:rsidRDefault="00C732EF" w:rsidP="00152E76">
      <w:pPr>
        <w:spacing w:line="240" w:lineRule="auto"/>
        <w:rPr>
          <w:b/>
          <w:bCs/>
          <w:sz w:val="20"/>
          <w:szCs w:val="20"/>
        </w:rPr>
      </w:pPr>
    </w:p>
    <w:p w14:paraId="30D97050" w14:textId="6FD059E3" w:rsidR="00152E76" w:rsidRPr="00D5398F" w:rsidRDefault="00152E76" w:rsidP="00152E76">
      <w:pPr>
        <w:spacing w:line="240" w:lineRule="auto"/>
        <w:rPr>
          <w:b/>
          <w:bCs/>
          <w:sz w:val="20"/>
          <w:szCs w:val="20"/>
        </w:rPr>
      </w:pPr>
      <w:r w:rsidRPr="00D5398F">
        <w:rPr>
          <w:b/>
          <w:bCs/>
          <w:sz w:val="20"/>
          <w:szCs w:val="20"/>
        </w:rPr>
        <w:t>Where are you with Industry 4.0?</w:t>
      </w:r>
    </w:p>
    <w:p w14:paraId="20B66C61" w14:textId="77777777" w:rsidR="00152E76" w:rsidRPr="00D5398F" w:rsidRDefault="00152E76" w:rsidP="00152E76">
      <w:pPr>
        <w:spacing w:line="240" w:lineRule="auto"/>
        <w:rPr>
          <w:sz w:val="20"/>
          <w:szCs w:val="20"/>
        </w:rPr>
      </w:pPr>
      <w:r w:rsidRPr="00D5398F">
        <w:rPr>
          <w:noProof/>
          <w:sz w:val="20"/>
          <w:szCs w:val="20"/>
        </w:rPr>
        <w:drawing>
          <wp:anchor distT="0" distB="0" distL="114300" distR="114300" simplePos="0" relativeHeight="251689472" behindDoc="0" locked="0" layoutInCell="1" allowOverlap="1" wp14:anchorId="518E1EA5" wp14:editId="543A7FC6">
            <wp:simplePos x="0" y="0"/>
            <wp:positionH relativeFrom="margin">
              <wp:posOffset>0</wp:posOffset>
            </wp:positionH>
            <wp:positionV relativeFrom="paragraph">
              <wp:posOffset>63278</wp:posOffset>
            </wp:positionV>
            <wp:extent cx="4074566" cy="2135505"/>
            <wp:effectExtent l="0" t="0" r="2540" b="17145"/>
            <wp:wrapSquare wrapText="bothSides"/>
            <wp:docPr id="21" name="Graf 21">
              <a:extLst xmlns:a="http://schemas.openxmlformats.org/drawingml/2006/main">
                <a:ext uri="{FF2B5EF4-FFF2-40B4-BE49-F238E27FC236}">
                  <a16:creationId xmlns:a16="http://schemas.microsoft.com/office/drawing/2014/main" id="{F2FC7B5F-F1E6-4251-AA52-240B4F648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D5398F">
        <w:rPr>
          <w:noProof/>
          <w:sz w:val="20"/>
          <w:szCs w:val="20"/>
        </w:rPr>
        <w:t>Enterprises</w:t>
      </w:r>
      <w:r w:rsidRPr="00D5398F">
        <w:rPr>
          <w:sz w:val="20"/>
          <w:szCs w:val="20"/>
        </w:rPr>
        <w:t xml:space="preserve"> do not have implementation strategies in place. So far, 66% of enterprises </w:t>
      </w:r>
      <w:r w:rsidRPr="00D5398F">
        <w:rPr>
          <w:i/>
          <w:iCs/>
          <w:color w:val="0070C0"/>
          <w:sz w:val="20"/>
          <w:szCs w:val="20"/>
        </w:rPr>
        <w:t>have not started implementation, or have started to collect information, or have started making their first attempts and building their first own experiences</w:t>
      </w:r>
      <w:r w:rsidRPr="00D5398F">
        <w:t>.</w:t>
      </w:r>
    </w:p>
    <w:p w14:paraId="11688B60" w14:textId="77777777" w:rsidR="00152E76" w:rsidRPr="00D5398F" w:rsidRDefault="00152E76" w:rsidP="00152E76">
      <w:pPr>
        <w:spacing w:line="259" w:lineRule="auto"/>
        <w:rPr>
          <w:rFonts w:cstheme="minorHAnsi"/>
          <w:sz w:val="20"/>
          <w:szCs w:val="20"/>
        </w:rPr>
      </w:pPr>
    </w:p>
    <w:p w14:paraId="72B795F3" w14:textId="77777777" w:rsidR="00152E76" w:rsidRPr="00D5398F" w:rsidRDefault="00152E76" w:rsidP="00152E76">
      <w:pPr>
        <w:spacing w:line="259" w:lineRule="auto"/>
        <w:rPr>
          <w:rFonts w:cstheme="minorHAnsi"/>
          <w:sz w:val="20"/>
          <w:szCs w:val="20"/>
        </w:rPr>
      </w:pPr>
    </w:p>
    <w:p w14:paraId="08006E56" w14:textId="77777777" w:rsidR="00152E76" w:rsidRPr="00D5398F" w:rsidRDefault="00152E76" w:rsidP="00152E76">
      <w:pPr>
        <w:spacing w:line="259" w:lineRule="auto"/>
        <w:rPr>
          <w:rFonts w:cstheme="minorHAnsi"/>
          <w:sz w:val="20"/>
          <w:szCs w:val="20"/>
        </w:rPr>
      </w:pPr>
    </w:p>
    <w:p w14:paraId="6C07B7B8" w14:textId="77777777" w:rsidR="00152E76" w:rsidRPr="00D5398F" w:rsidRDefault="00152E76" w:rsidP="00152E76">
      <w:pPr>
        <w:spacing w:line="259" w:lineRule="auto"/>
        <w:rPr>
          <w:b/>
          <w:bCs/>
          <w:sz w:val="20"/>
          <w:szCs w:val="20"/>
        </w:rPr>
      </w:pPr>
      <w:r w:rsidRPr="00D5398F">
        <w:rPr>
          <w:b/>
          <w:bCs/>
          <w:sz w:val="20"/>
          <w:szCs w:val="20"/>
        </w:rPr>
        <w:br/>
      </w:r>
    </w:p>
    <w:p w14:paraId="7F2001E7" w14:textId="77777777" w:rsidR="00152E76" w:rsidRPr="00D5398F" w:rsidRDefault="00152E76" w:rsidP="00152E76">
      <w:pPr>
        <w:spacing w:line="259" w:lineRule="auto"/>
        <w:rPr>
          <w:rFonts w:cstheme="minorHAnsi"/>
          <w:sz w:val="20"/>
          <w:szCs w:val="20"/>
        </w:rPr>
      </w:pPr>
      <w:r w:rsidRPr="00D5398F">
        <w:rPr>
          <w:b/>
          <w:bCs/>
          <w:sz w:val="20"/>
          <w:szCs w:val="20"/>
        </w:rPr>
        <w:t xml:space="preserve">We have or are creating a team tasked with solving Industry 4.0 </w:t>
      </w:r>
      <w:r w:rsidRPr="00D5398F">
        <w:rPr>
          <w:b/>
          <w:bCs/>
          <w:sz w:val="20"/>
          <w:szCs w:val="20"/>
        </w:rPr>
        <w:br/>
      </w:r>
      <w:r w:rsidRPr="00D5398F">
        <w:rPr>
          <w:i/>
          <w:iCs/>
          <w:sz w:val="20"/>
          <w:szCs w:val="20"/>
        </w:rPr>
        <w:t>(depending on the size of the companies)</w:t>
      </w:r>
    </w:p>
    <w:p w14:paraId="09F60910" w14:textId="77777777" w:rsidR="00152E76" w:rsidRPr="00D5398F" w:rsidRDefault="00152E76" w:rsidP="00152E76">
      <w:pPr>
        <w:spacing w:line="240" w:lineRule="auto"/>
        <w:rPr>
          <w:rFonts w:cstheme="minorHAnsi"/>
          <w:sz w:val="20"/>
          <w:szCs w:val="20"/>
        </w:rPr>
      </w:pPr>
      <w:r w:rsidRPr="00D5398F">
        <w:rPr>
          <w:noProof/>
          <w:sz w:val="20"/>
          <w:szCs w:val="20"/>
        </w:rPr>
        <w:drawing>
          <wp:anchor distT="0" distB="0" distL="114300" distR="114300" simplePos="0" relativeHeight="251688448" behindDoc="1" locked="0" layoutInCell="1" allowOverlap="1" wp14:anchorId="6344B4FB" wp14:editId="5DDFEA28">
            <wp:simplePos x="0" y="0"/>
            <wp:positionH relativeFrom="column">
              <wp:posOffset>-3200</wp:posOffset>
            </wp:positionH>
            <wp:positionV relativeFrom="paragraph">
              <wp:posOffset>3759</wp:posOffset>
            </wp:positionV>
            <wp:extent cx="4074160" cy="2587625"/>
            <wp:effectExtent l="0" t="0" r="2540" b="3175"/>
            <wp:wrapTight wrapText="bothSides">
              <wp:wrapPolygon edited="0">
                <wp:start x="0" y="0"/>
                <wp:lineTo x="0" y="21467"/>
                <wp:lineTo x="21512" y="21467"/>
                <wp:lineTo x="21512" y="0"/>
                <wp:lineTo x="0" y="0"/>
              </wp:wrapPolygon>
            </wp:wrapTight>
            <wp:docPr id="22" name="Graf 22">
              <a:extLst xmlns:a="http://schemas.openxmlformats.org/drawingml/2006/main">
                <a:ext uri="{FF2B5EF4-FFF2-40B4-BE49-F238E27FC236}">
                  <a16:creationId xmlns:a16="http://schemas.microsoft.com/office/drawing/2014/main" id="{6E61BBEB-5E77-4D89-B887-5A8DF23CE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D5398F">
        <w:rPr>
          <w:sz w:val="20"/>
          <w:szCs w:val="20"/>
        </w:rPr>
        <w:t>In terms of the size of companies, large enterprises (over 250 employees) create industry 4.0 application teams with the largest share. With the decreasing size of a company, the share of enterprises building application teams decreases.</w:t>
      </w:r>
    </w:p>
    <w:p w14:paraId="3EC64DF4" w14:textId="77777777" w:rsidR="00152E76" w:rsidRPr="00D5398F" w:rsidRDefault="00152E76" w:rsidP="00152E76">
      <w:pPr>
        <w:spacing w:line="259" w:lineRule="auto"/>
        <w:rPr>
          <w:rFonts w:cstheme="minorHAnsi"/>
          <w:sz w:val="20"/>
          <w:szCs w:val="20"/>
        </w:rPr>
      </w:pPr>
    </w:p>
    <w:p w14:paraId="58A96ABF" w14:textId="77777777" w:rsidR="00152E76" w:rsidRPr="00D5398F" w:rsidRDefault="00152E76" w:rsidP="00152E76">
      <w:pPr>
        <w:spacing w:line="259" w:lineRule="auto"/>
        <w:rPr>
          <w:rFonts w:cstheme="minorHAnsi"/>
          <w:sz w:val="20"/>
          <w:szCs w:val="20"/>
        </w:rPr>
      </w:pPr>
    </w:p>
    <w:p w14:paraId="76710ACF" w14:textId="77777777" w:rsidR="00152E76" w:rsidRPr="00D5398F" w:rsidRDefault="00152E76" w:rsidP="00152E76">
      <w:pPr>
        <w:spacing w:line="259" w:lineRule="auto"/>
        <w:rPr>
          <w:rFonts w:cstheme="minorHAnsi"/>
          <w:sz w:val="20"/>
          <w:szCs w:val="20"/>
        </w:rPr>
      </w:pPr>
    </w:p>
    <w:p w14:paraId="69B896D7" w14:textId="77777777" w:rsidR="00152E76" w:rsidRPr="00D5398F" w:rsidRDefault="00152E76" w:rsidP="00152E76">
      <w:pPr>
        <w:spacing w:line="259" w:lineRule="auto"/>
        <w:rPr>
          <w:rFonts w:cstheme="minorHAnsi"/>
          <w:sz w:val="20"/>
          <w:szCs w:val="20"/>
        </w:rPr>
      </w:pPr>
    </w:p>
    <w:p w14:paraId="697FA8D2" w14:textId="77777777" w:rsidR="00152E76" w:rsidRPr="00D5398F" w:rsidRDefault="00152E76" w:rsidP="00152E76">
      <w:pPr>
        <w:spacing w:line="259" w:lineRule="auto"/>
        <w:rPr>
          <w:rFonts w:cstheme="minorHAnsi"/>
          <w:sz w:val="20"/>
          <w:szCs w:val="20"/>
        </w:rPr>
      </w:pPr>
    </w:p>
    <w:p w14:paraId="617C5DA6" w14:textId="77777777" w:rsidR="00152E76" w:rsidRPr="00D5398F" w:rsidRDefault="00152E76" w:rsidP="00152E76">
      <w:pPr>
        <w:spacing w:line="259" w:lineRule="auto"/>
        <w:rPr>
          <w:rFonts w:cstheme="minorHAnsi"/>
          <w:sz w:val="20"/>
          <w:szCs w:val="20"/>
        </w:rPr>
      </w:pPr>
    </w:p>
    <w:p w14:paraId="7B8CD799" w14:textId="709A60C4" w:rsidR="00AB5A87" w:rsidRDefault="00152E76" w:rsidP="00AB5A87">
      <w:pPr>
        <w:spacing w:line="259" w:lineRule="auto"/>
        <w:rPr>
          <w:b/>
          <w:bCs/>
          <w:sz w:val="20"/>
          <w:szCs w:val="20"/>
        </w:rPr>
      </w:pPr>
      <w:r w:rsidRPr="00D5398F">
        <w:rPr>
          <w:b/>
          <w:bCs/>
          <w:sz w:val="20"/>
          <w:szCs w:val="20"/>
        </w:rPr>
        <w:br/>
      </w:r>
    </w:p>
    <w:p w14:paraId="48677308" w14:textId="1438D3C9" w:rsidR="00AB5A87" w:rsidRPr="00D5398F" w:rsidRDefault="00AB5A87" w:rsidP="00AB5A87">
      <w:pPr>
        <w:spacing w:line="259" w:lineRule="auto"/>
        <w:rPr>
          <w:rFonts w:cstheme="minorHAnsi"/>
          <w:b/>
          <w:bCs/>
          <w:sz w:val="20"/>
          <w:szCs w:val="20"/>
        </w:rPr>
      </w:pPr>
      <w:r w:rsidRPr="00D5398F">
        <w:rPr>
          <w:b/>
          <w:bCs/>
          <w:sz w:val="20"/>
          <w:szCs w:val="20"/>
        </w:rPr>
        <w:lastRenderedPageBreak/>
        <w:t>We have or are creating a team tasked with solving Industry 4.0</w:t>
      </w:r>
    </w:p>
    <w:p w14:paraId="43B4C6C8" w14:textId="1DADA1EA" w:rsidR="00AB5A87" w:rsidRPr="00D5398F" w:rsidRDefault="00AB5A87" w:rsidP="00AB5A87">
      <w:pPr>
        <w:spacing w:line="240" w:lineRule="auto"/>
        <w:rPr>
          <w:rFonts w:cstheme="minorHAnsi"/>
          <w:sz w:val="20"/>
          <w:szCs w:val="20"/>
        </w:rPr>
      </w:pPr>
      <w:bookmarkStart w:id="14" w:name="_Hlk88988135"/>
      <w:r w:rsidRPr="00D5398F">
        <w:rPr>
          <w:noProof/>
          <w:sz w:val="20"/>
          <w:szCs w:val="20"/>
        </w:rPr>
        <w:drawing>
          <wp:anchor distT="0" distB="0" distL="114300" distR="114300" simplePos="0" relativeHeight="251690496" behindDoc="1" locked="0" layoutInCell="1" allowOverlap="1" wp14:anchorId="525B42F8" wp14:editId="1225025B">
            <wp:simplePos x="0" y="0"/>
            <wp:positionH relativeFrom="column">
              <wp:posOffset>0</wp:posOffset>
            </wp:positionH>
            <wp:positionV relativeFrom="paragraph">
              <wp:posOffset>46355</wp:posOffset>
            </wp:positionV>
            <wp:extent cx="2073910" cy="1828800"/>
            <wp:effectExtent l="0" t="0" r="2540" b="0"/>
            <wp:wrapTight wrapText="bothSides">
              <wp:wrapPolygon edited="0">
                <wp:start x="0" y="0"/>
                <wp:lineTo x="0" y="21375"/>
                <wp:lineTo x="21428" y="21375"/>
                <wp:lineTo x="21428" y="0"/>
                <wp:lineTo x="0" y="0"/>
              </wp:wrapPolygon>
            </wp:wrapTight>
            <wp:docPr id="24" name="Graf 24">
              <a:extLst xmlns:a="http://schemas.openxmlformats.org/drawingml/2006/main">
                <a:ext uri="{FF2B5EF4-FFF2-40B4-BE49-F238E27FC236}">
                  <a16:creationId xmlns:a16="http://schemas.microsoft.com/office/drawing/2014/main" id="{3F84D6BC-DE61-4DFD-B7BC-D2462735E7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anchor>
        </w:drawing>
      </w:r>
      <w:r w:rsidRPr="00D5398F">
        <w:rPr>
          <w:noProof/>
          <w:sz w:val="20"/>
          <w:szCs w:val="20"/>
        </w:rPr>
        <w:drawing>
          <wp:anchor distT="0" distB="0" distL="114300" distR="114300" simplePos="0" relativeHeight="251691520" behindDoc="1" locked="0" layoutInCell="1" allowOverlap="1" wp14:anchorId="30D823DE" wp14:editId="6EE4C813">
            <wp:simplePos x="0" y="0"/>
            <wp:positionH relativeFrom="margin">
              <wp:posOffset>2156460</wp:posOffset>
            </wp:positionH>
            <wp:positionV relativeFrom="paragraph">
              <wp:posOffset>39783</wp:posOffset>
            </wp:positionV>
            <wp:extent cx="1925955" cy="1821180"/>
            <wp:effectExtent l="0" t="0" r="17145" b="7620"/>
            <wp:wrapTight wrapText="bothSides">
              <wp:wrapPolygon edited="0">
                <wp:start x="0" y="0"/>
                <wp:lineTo x="0" y="21464"/>
                <wp:lineTo x="21579" y="21464"/>
                <wp:lineTo x="21579" y="0"/>
                <wp:lineTo x="0" y="0"/>
              </wp:wrapPolygon>
            </wp:wrapTight>
            <wp:docPr id="2" name="Graf 2">
              <a:extLst xmlns:a="http://schemas.openxmlformats.org/drawingml/2006/main">
                <a:ext uri="{FF2B5EF4-FFF2-40B4-BE49-F238E27FC236}">
                  <a16:creationId xmlns:a16="http://schemas.microsoft.com/office/drawing/2014/main" id="{3AD6F2B1-8354-41B9-BCFF-3FCECC91F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anchor>
        </w:drawing>
      </w:r>
      <w:r w:rsidRPr="00D5398F">
        <w:rPr>
          <w:sz w:val="20"/>
          <w:szCs w:val="20"/>
        </w:rPr>
        <w:t xml:space="preserve">The teams in charge of the application of Industry 4.0 are created primarily in enterprises with foreign participation. More than half of the enterprises with foreign owners </w:t>
      </w:r>
      <w:r w:rsidRPr="00D5398F">
        <w:rPr>
          <w:i/>
          <w:iCs/>
          <w:color w:val="0070C0"/>
          <w:sz w:val="20"/>
          <w:szCs w:val="20"/>
        </w:rPr>
        <w:t>create or already have an application team</w:t>
      </w:r>
      <w:r w:rsidRPr="00D5398F">
        <w:rPr>
          <w:sz w:val="20"/>
          <w:szCs w:val="20"/>
        </w:rPr>
        <w:t>. Slovak companies, due to the overall stagnation of the transformation, create application teams more slowly. In the same category, only 24% of enterprises have the teams built today.</w:t>
      </w:r>
      <w:bookmarkEnd w:id="14"/>
    </w:p>
    <w:p w14:paraId="093ACE70" w14:textId="77777777" w:rsidR="00AB5A87" w:rsidRPr="00D5398F" w:rsidRDefault="00AB5A87" w:rsidP="00AB5A87">
      <w:pPr>
        <w:jc w:val="both"/>
        <w:rPr>
          <w:b/>
          <w:bCs/>
          <w:sz w:val="20"/>
          <w:szCs w:val="20"/>
        </w:rPr>
      </w:pPr>
      <w:r w:rsidRPr="00D5398F">
        <w:rPr>
          <w:noProof/>
          <w:sz w:val="20"/>
          <w:szCs w:val="20"/>
        </w:rPr>
        <w:drawing>
          <wp:anchor distT="0" distB="0" distL="114300" distR="114300" simplePos="0" relativeHeight="251693568" behindDoc="1" locked="0" layoutInCell="1" allowOverlap="1" wp14:anchorId="59DC653B" wp14:editId="77246AA9">
            <wp:simplePos x="0" y="0"/>
            <wp:positionH relativeFrom="column">
              <wp:posOffset>2190115</wp:posOffset>
            </wp:positionH>
            <wp:positionV relativeFrom="paragraph">
              <wp:posOffset>242983</wp:posOffset>
            </wp:positionV>
            <wp:extent cx="1944370" cy="1862455"/>
            <wp:effectExtent l="0" t="0" r="17780" b="4445"/>
            <wp:wrapTight wrapText="bothSides">
              <wp:wrapPolygon edited="0">
                <wp:start x="0" y="0"/>
                <wp:lineTo x="0" y="21431"/>
                <wp:lineTo x="21586" y="21431"/>
                <wp:lineTo x="21586" y="0"/>
                <wp:lineTo x="0" y="0"/>
              </wp:wrapPolygon>
            </wp:wrapTight>
            <wp:docPr id="29" name="Graf 29">
              <a:extLst xmlns:a="http://schemas.openxmlformats.org/drawingml/2006/main">
                <a:ext uri="{FF2B5EF4-FFF2-40B4-BE49-F238E27FC236}">
                  <a16:creationId xmlns:a16="http://schemas.microsoft.com/office/drawing/2014/main" id="{ED835714-4AB4-4107-9B61-C5A433B63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V relativeFrom="margin">
              <wp14:pctHeight>0</wp14:pctHeight>
            </wp14:sizeRelV>
          </wp:anchor>
        </w:drawing>
      </w:r>
      <w:r w:rsidRPr="00D5398F">
        <w:rPr>
          <w:noProof/>
          <w:sz w:val="20"/>
          <w:szCs w:val="20"/>
        </w:rPr>
        <w:drawing>
          <wp:anchor distT="0" distB="0" distL="114300" distR="114300" simplePos="0" relativeHeight="251692544" behindDoc="1" locked="0" layoutInCell="1" allowOverlap="1" wp14:anchorId="4B1CDA9E" wp14:editId="2CFBB7BE">
            <wp:simplePos x="0" y="0"/>
            <wp:positionH relativeFrom="column">
              <wp:posOffset>0</wp:posOffset>
            </wp:positionH>
            <wp:positionV relativeFrom="paragraph">
              <wp:posOffset>242983</wp:posOffset>
            </wp:positionV>
            <wp:extent cx="2080895" cy="1862455"/>
            <wp:effectExtent l="0" t="0" r="14605" b="4445"/>
            <wp:wrapTight wrapText="bothSides">
              <wp:wrapPolygon edited="0">
                <wp:start x="0" y="0"/>
                <wp:lineTo x="0" y="21431"/>
                <wp:lineTo x="21554" y="21431"/>
                <wp:lineTo x="21554" y="0"/>
                <wp:lineTo x="0" y="0"/>
              </wp:wrapPolygon>
            </wp:wrapTight>
            <wp:docPr id="27" name="Graf 27">
              <a:extLst xmlns:a="http://schemas.openxmlformats.org/drawingml/2006/main">
                <a:ext uri="{FF2B5EF4-FFF2-40B4-BE49-F238E27FC236}">
                  <a16:creationId xmlns:a16="http://schemas.microsoft.com/office/drawing/2014/main" id="{1B267E11-0D23-438C-AACD-FF82330AE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D5398F">
        <w:rPr>
          <w:b/>
          <w:bCs/>
          <w:sz w:val="20"/>
          <w:szCs w:val="20"/>
        </w:rPr>
        <w:t>Team in charge of Industry 4.0</w:t>
      </w:r>
    </w:p>
    <w:p w14:paraId="300E41C1" w14:textId="77777777" w:rsidR="00AB5A87" w:rsidRPr="00D5398F" w:rsidRDefault="00AB5A87" w:rsidP="00AB5A87">
      <w:pPr>
        <w:spacing w:line="240" w:lineRule="auto"/>
        <w:jc w:val="both"/>
        <w:rPr>
          <w:b/>
          <w:bCs/>
          <w:sz w:val="20"/>
          <w:szCs w:val="20"/>
        </w:rPr>
      </w:pPr>
      <w:r w:rsidRPr="00D5398F">
        <w:rPr>
          <w:noProof/>
          <w:sz w:val="20"/>
          <w:szCs w:val="20"/>
        </w:rPr>
        <w:t xml:space="preserve">The difference in ratio of creating expert teams between </w:t>
      </w:r>
      <w:r w:rsidRPr="00D5398F">
        <w:rPr>
          <w:sz w:val="20"/>
          <w:szCs w:val="20"/>
        </w:rPr>
        <w:t xml:space="preserve">SME enterprises and large enterprises is more than worrying. The teams are created within only 24% of SME enterprises, in large enterprises the teams are created within 83% of enterprises. </w:t>
      </w:r>
    </w:p>
    <w:p w14:paraId="449841B6" w14:textId="69F4F62A" w:rsidR="00285A9B" w:rsidRDefault="00285A9B" w:rsidP="00AB5A87">
      <w:pPr>
        <w:rPr>
          <w:rFonts w:eastAsiaTheme="majorEastAsia" w:cstheme="majorBidi"/>
          <w:color w:val="2F5496" w:themeColor="accent5" w:themeShade="BF"/>
          <w:sz w:val="32"/>
          <w:szCs w:val="26"/>
          <w:shd w:val="clear" w:color="auto" w:fill="FFFFFF"/>
        </w:rPr>
      </w:pPr>
    </w:p>
    <w:p w14:paraId="75949CDF" w14:textId="77777777" w:rsidR="00714970" w:rsidRDefault="00714970" w:rsidP="00AB5A87">
      <w:pPr>
        <w:rPr>
          <w:rFonts w:eastAsiaTheme="majorEastAsia" w:cstheme="majorBidi"/>
          <w:color w:val="2F5496" w:themeColor="accent5" w:themeShade="BF"/>
          <w:sz w:val="32"/>
          <w:szCs w:val="26"/>
          <w:shd w:val="clear" w:color="auto" w:fill="FFFFFF"/>
        </w:rPr>
      </w:pPr>
    </w:p>
    <w:p w14:paraId="00A7964B" w14:textId="6BC11950" w:rsidR="00714970" w:rsidRDefault="00ED14C8" w:rsidP="00AB5A87">
      <w:pPr>
        <w:rPr>
          <w:rFonts w:eastAsiaTheme="majorEastAsia" w:cstheme="majorBidi"/>
          <w:color w:val="2F5496" w:themeColor="accent5" w:themeShade="BF"/>
          <w:sz w:val="32"/>
          <w:szCs w:val="26"/>
          <w:shd w:val="clear" w:color="auto" w:fill="FFFFFF"/>
        </w:rPr>
      </w:pPr>
      <w:r>
        <w:rPr>
          <w:rFonts w:eastAsiaTheme="majorEastAsia" w:cstheme="majorBidi"/>
          <w:color w:val="2F5496" w:themeColor="accent5" w:themeShade="BF"/>
          <w:sz w:val="32"/>
          <w:szCs w:val="26"/>
          <w:shd w:val="clear" w:color="auto" w:fill="FFFFFF"/>
        </w:rPr>
        <w:t>4</w:t>
      </w:r>
      <w:r w:rsidR="001F23B9" w:rsidRPr="00E765D3">
        <w:rPr>
          <w:rFonts w:eastAsiaTheme="majorEastAsia" w:cstheme="majorBidi"/>
          <w:color w:val="2F5496" w:themeColor="accent5" w:themeShade="BF"/>
          <w:sz w:val="32"/>
          <w:szCs w:val="26"/>
          <w:shd w:val="clear" w:color="auto" w:fill="FFFFFF"/>
        </w:rPr>
        <w:t>.</w:t>
      </w:r>
      <w:r w:rsidR="001F23B9" w:rsidRPr="00E765D3">
        <w:rPr>
          <w:rFonts w:eastAsiaTheme="majorEastAsia" w:cstheme="majorBidi"/>
          <w:color w:val="2F5496" w:themeColor="accent5" w:themeShade="BF"/>
          <w:sz w:val="32"/>
          <w:szCs w:val="26"/>
          <w:shd w:val="clear" w:color="auto" w:fill="FFFFFF"/>
        </w:rPr>
        <w:tab/>
      </w:r>
      <w:r w:rsidR="00FD4C49">
        <w:rPr>
          <w:rFonts w:eastAsiaTheme="majorEastAsia" w:cstheme="majorBidi"/>
          <w:color w:val="2F5496" w:themeColor="accent5" w:themeShade="BF"/>
          <w:sz w:val="32"/>
          <w:szCs w:val="26"/>
          <w:shd w:val="clear" w:color="auto" w:fill="FFFFFF"/>
        </w:rPr>
        <w:t>Corona crisis has put businesses in uncer</w:t>
      </w:r>
      <w:r>
        <w:rPr>
          <w:rFonts w:eastAsiaTheme="majorEastAsia" w:cstheme="majorBidi"/>
          <w:color w:val="2F5496" w:themeColor="accent5" w:themeShade="BF"/>
          <w:sz w:val="32"/>
          <w:szCs w:val="26"/>
          <w:shd w:val="clear" w:color="auto" w:fill="FFFFFF"/>
        </w:rPr>
        <w:t>tainty</w:t>
      </w:r>
      <w:r w:rsidR="001F23B9">
        <w:rPr>
          <w:rFonts w:eastAsiaTheme="majorEastAsia" w:cstheme="majorBidi"/>
          <w:color w:val="2F5496" w:themeColor="accent5" w:themeShade="BF"/>
          <w:sz w:val="32"/>
          <w:szCs w:val="26"/>
          <w:shd w:val="clear" w:color="auto" w:fill="FFFFFF"/>
        </w:rPr>
        <w:t xml:space="preserve"> </w:t>
      </w:r>
    </w:p>
    <w:p w14:paraId="3DBC0B41" w14:textId="085EDD90" w:rsidR="00AB5A87" w:rsidRDefault="00104E68" w:rsidP="001016FB">
      <w:pPr>
        <w:spacing w:after="0"/>
        <w:rPr>
          <w:i/>
          <w:iCs/>
          <w:sz w:val="20"/>
          <w:szCs w:val="20"/>
        </w:rPr>
      </w:pPr>
      <w:r w:rsidRPr="00D5398F">
        <w:rPr>
          <w:rFonts w:cstheme="minorHAnsi"/>
          <w:noProof/>
          <w:sz w:val="20"/>
          <w:szCs w:val="20"/>
        </w:rPr>
        <w:drawing>
          <wp:anchor distT="0" distB="0" distL="114300" distR="114300" simplePos="0" relativeHeight="251697664" behindDoc="1" locked="0" layoutInCell="1" allowOverlap="1" wp14:anchorId="4FC4AD6B" wp14:editId="5622E0B9">
            <wp:simplePos x="0" y="0"/>
            <wp:positionH relativeFrom="margin">
              <wp:posOffset>1270</wp:posOffset>
            </wp:positionH>
            <wp:positionV relativeFrom="paragraph">
              <wp:posOffset>311150</wp:posOffset>
            </wp:positionV>
            <wp:extent cx="4135120" cy="2457450"/>
            <wp:effectExtent l="0" t="0" r="17780" b="0"/>
            <wp:wrapTight wrapText="bothSides">
              <wp:wrapPolygon edited="0">
                <wp:start x="0" y="0"/>
                <wp:lineTo x="0" y="21433"/>
                <wp:lineTo x="21593" y="21433"/>
                <wp:lineTo x="21593" y="0"/>
                <wp:lineTo x="0" y="0"/>
              </wp:wrapPolygon>
            </wp:wrapTight>
            <wp:docPr id="30" name="Graf 30">
              <a:extLst xmlns:a="http://schemas.openxmlformats.org/drawingml/2006/main">
                <a:ext uri="{FF2B5EF4-FFF2-40B4-BE49-F238E27FC236}">
                  <a16:creationId xmlns:a16="http://schemas.microsoft.com/office/drawing/2014/main" id="{59B0DC9B-FA3B-4325-B479-B43FF1597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AB5A87" w:rsidRPr="00D5398F">
        <w:rPr>
          <w:b/>
          <w:bCs/>
          <w:sz w:val="20"/>
          <w:szCs w:val="20"/>
        </w:rPr>
        <w:t>How has the corona crisis affected your company's approach to digitalisation?</w:t>
      </w:r>
      <w:r w:rsidR="00AB5A87" w:rsidRPr="00D5398F">
        <w:t xml:space="preserve"> </w:t>
      </w:r>
      <w:r w:rsidR="00AB5A87" w:rsidRPr="00D5398F">
        <w:rPr>
          <w:sz w:val="20"/>
          <w:szCs w:val="20"/>
        </w:rPr>
        <w:br/>
      </w:r>
      <w:r w:rsidR="00AB5A87" w:rsidRPr="00D5398F">
        <w:rPr>
          <w:i/>
          <w:iCs/>
          <w:sz w:val="20"/>
          <w:szCs w:val="20"/>
        </w:rPr>
        <w:t xml:space="preserve"> (selection of companies that have already started to implement or to prepare)</w:t>
      </w:r>
    </w:p>
    <w:p w14:paraId="3A66828D" w14:textId="77777777" w:rsidR="003560D6" w:rsidRPr="00D5398F" w:rsidRDefault="003560D6" w:rsidP="001016FB">
      <w:pPr>
        <w:spacing w:after="0"/>
        <w:rPr>
          <w:rFonts w:cstheme="minorHAnsi"/>
          <w:i/>
          <w:iCs/>
          <w:sz w:val="20"/>
          <w:szCs w:val="20"/>
        </w:rPr>
      </w:pPr>
    </w:p>
    <w:p w14:paraId="7208813F" w14:textId="6C5084EB" w:rsidR="00AB5A87" w:rsidRDefault="00AB5A87" w:rsidP="00AB5A87">
      <w:pPr>
        <w:spacing w:line="240" w:lineRule="auto"/>
        <w:rPr>
          <w:sz w:val="20"/>
          <w:szCs w:val="20"/>
        </w:rPr>
      </w:pPr>
      <w:r w:rsidRPr="00D5398F">
        <w:rPr>
          <w:sz w:val="20"/>
          <w:szCs w:val="20"/>
        </w:rPr>
        <w:t xml:space="preserve">Despite the fact that the corona crisis has entered businesses, almost half of companies proceed with their planned activities continuously, a quarter have limited their planned activities in the field of digitalisation, and 20% continue more intensively than before. </w:t>
      </w:r>
      <w:bookmarkStart w:id="15" w:name="_Hlk88990860"/>
      <w:r w:rsidRPr="00D5398F">
        <w:rPr>
          <w:sz w:val="20"/>
          <w:szCs w:val="20"/>
        </w:rPr>
        <w:t xml:space="preserve"> However, 72% of enterprises </w:t>
      </w:r>
      <w:r w:rsidRPr="00D5398F">
        <w:rPr>
          <w:sz w:val="20"/>
          <w:szCs w:val="20"/>
        </w:rPr>
        <w:lastRenderedPageBreak/>
        <w:t>do not know how the coronary</w:t>
      </w:r>
      <w:r w:rsidRPr="00D5398F">
        <w:t xml:space="preserve"> </w:t>
      </w:r>
      <w:r w:rsidRPr="00D5398F">
        <w:rPr>
          <w:sz w:val="20"/>
          <w:szCs w:val="20"/>
        </w:rPr>
        <w:t>crisis</w:t>
      </w:r>
      <w:r w:rsidRPr="00D5398F">
        <w:t xml:space="preserve"> </w:t>
      </w:r>
      <w:r w:rsidRPr="00D5398F">
        <w:rPr>
          <w:sz w:val="20"/>
          <w:szCs w:val="20"/>
        </w:rPr>
        <w:t>will affect the implementation of Industry 4.0 elements into business processes.</w:t>
      </w:r>
    </w:p>
    <w:p w14:paraId="68080FEC" w14:textId="2A17266F" w:rsidR="00CF6EE9" w:rsidRDefault="00CF6EE9" w:rsidP="00AB5A87">
      <w:pPr>
        <w:spacing w:line="240" w:lineRule="auto"/>
        <w:rPr>
          <w:sz w:val="20"/>
          <w:szCs w:val="20"/>
        </w:rPr>
      </w:pPr>
    </w:p>
    <w:p w14:paraId="4FB45E3A" w14:textId="77777777" w:rsidR="00CF6EE9" w:rsidRPr="00D5398F" w:rsidRDefault="00CF6EE9" w:rsidP="00CF6EE9">
      <w:pPr>
        <w:rPr>
          <w:b/>
          <w:bCs/>
          <w:sz w:val="20"/>
          <w:szCs w:val="20"/>
        </w:rPr>
      </w:pPr>
      <w:r w:rsidRPr="00D5398F">
        <w:rPr>
          <w:b/>
          <w:bCs/>
          <w:sz w:val="20"/>
          <w:szCs w:val="20"/>
        </w:rPr>
        <w:t>How will the change caused by the corona crisis affect the implementation of Industry 4.0 elements into your business processes?</w:t>
      </w:r>
      <w:r w:rsidRPr="00D5398F">
        <w:rPr>
          <w:b/>
          <w:bCs/>
          <w:sz w:val="20"/>
          <w:szCs w:val="20"/>
        </w:rPr>
        <w:br/>
      </w:r>
      <w:r w:rsidRPr="00D5398F">
        <w:rPr>
          <w:b/>
          <w:bCs/>
          <w:sz w:val="24"/>
          <w:szCs w:val="24"/>
          <w:highlight w:val="yellow"/>
        </w:rPr>
        <w:br/>
      </w:r>
      <w:r w:rsidRPr="00D5398F">
        <w:rPr>
          <w:b/>
          <w:bCs/>
          <w:noProof/>
          <w:sz w:val="24"/>
          <w:szCs w:val="24"/>
          <w:highlight w:val="yellow"/>
        </w:rPr>
        <w:drawing>
          <wp:inline distT="0" distB="0" distL="0" distR="0" wp14:anchorId="748C651B" wp14:editId="490FA688">
            <wp:extent cx="4236085" cy="2019631"/>
            <wp:effectExtent l="0" t="0" r="12065" b="0"/>
            <wp:docPr id="53" name="Graf 53">
              <a:extLst xmlns:a="http://schemas.openxmlformats.org/drawingml/2006/main">
                <a:ext uri="{FF2B5EF4-FFF2-40B4-BE49-F238E27FC236}">
                  <a16:creationId xmlns:a16="http://schemas.microsoft.com/office/drawing/2014/main" id="{63EB3E17-27A8-40D3-B4F4-CD9B5C4C8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58FB04F" w14:textId="77777777" w:rsidR="00CF6EE9" w:rsidRPr="00D5398F" w:rsidRDefault="00CF6EE9" w:rsidP="00CF6EE9">
      <w:pPr>
        <w:rPr>
          <w:b/>
          <w:bCs/>
          <w:color w:val="000000" w:themeColor="text1"/>
          <w:sz w:val="20"/>
          <w:szCs w:val="20"/>
        </w:rPr>
      </w:pPr>
    </w:p>
    <w:p w14:paraId="046BAD5B" w14:textId="77777777" w:rsidR="00CF6EE9" w:rsidRPr="00D5398F" w:rsidRDefault="00CF6EE9" w:rsidP="00CF6EE9">
      <w:pPr>
        <w:rPr>
          <w:b/>
          <w:bCs/>
          <w:color w:val="000000" w:themeColor="text1"/>
        </w:rPr>
      </w:pPr>
      <w:r w:rsidRPr="00D5398F">
        <w:rPr>
          <w:b/>
          <w:bCs/>
          <w:color w:val="000000" w:themeColor="text1"/>
          <w:sz w:val="20"/>
          <w:szCs w:val="20"/>
        </w:rPr>
        <w:br/>
        <w:t>Do you think your company would be better prepared for the changes caused by the corona crisis if your processes were digitized and automated?</w:t>
      </w:r>
    </w:p>
    <w:p w14:paraId="31E629B1" w14:textId="74346528" w:rsidR="00CF6EE9" w:rsidRPr="00D5398F" w:rsidRDefault="003A01AC" w:rsidP="00CF6EE9">
      <w:pPr>
        <w:jc w:val="both"/>
        <w:rPr>
          <w:b/>
          <w:bCs/>
          <w:sz w:val="24"/>
          <w:szCs w:val="24"/>
          <w:highlight w:val="yellow"/>
        </w:rPr>
      </w:pPr>
      <w:r w:rsidRPr="00D5398F">
        <w:rPr>
          <w:b/>
          <w:bCs/>
          <w:noProof/>
          <w:sz w:val="24"/>
          <w:szCs w:val="24"/>
          <w:highlight w:val="yellow"/>
        </w:rPr>
        <w:drawing>
          <wp:anchor distT="0" distB="0" distL="114300" distR="114300" simplePos="0" relativeHeight="251698688" behindDoc="1" locked="0" layoutInCell="1" allowOverlap="1" wp14:anchorId="787494A2" wp14:editId="05F9DDCE">
            <wp:simplePos x="0" y="0"/>
            <wp:positionH relativeFrom="column">
              <wp:posOffset>71755</wp:posOffset>
            </wp:positionH>
            <wp:positionV relativeFrom="paragraph">
              <wp:posOffset>276225</wp:posOffset>
            </wp:positionV>
            <wp:extent cx="4311650" cy="1958340"/>
            <wp:effectExtent l="0" t="0" r="12700" b="3810"/>
            <wp:wrapTight wrapText="bothSides">
              <wp:wrapPolygon edited="0">
                <wp:start x="0" y="0"/>
                <wp:lineTo x="0" y="21432"/>
                <wp:lineTo x="21568" y="21432"/>
                <wp:lineTo x="21568" y="0"/>
                <wp:lineTo x="0" y="0"/>
              </wp:wrapPolygon>
            </wp:wrapTight>
            <wp:docPr id="31" name="Graf 31">
              <a:extLst xmlns:a="http://schemas.openxmlformats.org/drawingml/2006/main">
                <a:ext uri="{FF2B5EF4-FFF2-40B4-BE49-F238E27FC236}">
                  <a16:creationId xmlns:a16="http://schemas.microsoft.com/office/drawing/2014/main" id="{31E2ADB4-B429-400F-A507-272748F5A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anchor>
        </w:drawing>
      </w:r>
    </w:p>
    <w:p w14:paraId="65DA3687" w14:textId="602E886B" w:rsidR="00CF6EE9" w:rsidRPr="00D5398F" w:rsidRDefault="00CF6EE9" w:rsidP="00CF6EE9">
      <w:pPr>
        <w:jc w:val="both"/>
        <w:rPr>
          <w:b/>
          <w:bCs/>
          <w:sz w:val="24"/>
          <w:szCs w:val="24"/>
          <w:highlight w:val="yellow"/>
        </w:rPr>
      </w:pPr>
    </w:p>
    <w:p w14:paraId="7F6AC0F7" w14:textId="77777777" w:rsidR="00CF6EE9" w:rsidRPr="00D5398F" w:rsidRDefault="00CF6EE9" w:rsidP="00CF6EE9">
      <w:pPr>
        <w:jc w:val="both"/>
        <w:rPr>
          <w:b/>
          <w:bCs/>
          <w:sz w:val="24"/>
          <w:szCs w:val="24"/>
          <w:highlight w:val="yellow"/>
        </w:rPr>
      </w:pPr>
    </w:p>
    <w:p w14:paraId="3D79C176" w14:textId="77777777" w:rsidR="00CF6EE9" w:rsidRPr="00D5398F" w:rsidRDefault="00CF6EE9" w:rsidP="00CF6EE9">
      <w:pPr>
        <w:jc w:val="both"/>
        <w:rPr>
          <w:b/>
          <w:bCs/>
          <w:sz w:val="24"/>
          <w:szCs w:val="24"/>
          <w:highlight w:val="yellow"/>
        </w:rPr>
      </w:pPr>
    </w:p>
    <w:p w14:paraId="02FF9DEB" w14:textId="77777777" w:rsidR="00CF6EE9" w:rsidRPr="00D5398F" w:rsidRDefault="00CF6EE9" w:rsidP="00CF6EE9">
      <w:pPr>
        <w:jc w:val="both"/>
        <w:rPr>
          <w:b/>
          <w:bCs/>
          <w:sz w:val="24"/>
          <w:szCs w:val="24"/>
          <w:highlight w:val="yellow"/>
        </w:rPr>
      </w:pPr>
    </w:p>
    <w:p w14:paraId="2359EFE1" w14:textId="77777777" w:rsidR="00CF6EE9" w:rsidRPr="00D5398F" w:rsidRDefault="00CF6EE9" w:rsidP="00CF6EE9">
      <w:pPr>
        <w:jc w:val="both"/>
        <w:rPr>
          <w:b/>
          <w:bCs/>
          <w:sz w:val="24"/>
          <w:szCs w:val="24"/>
          <w:highlight w:val="yellow"/>
        </w:rPr>
      </w:pPr>
    </w:p>
    <w:p w14:paraId="4C54445C" w14:textId="77777777" w:rsidR="00CF6EE9" w:rsidRPr="00D5398F" w:rsidRDefault="00CF6EE9" w:rsidP="00CF6EE9">
      <w:pPr>
        <w:jc w:val="both"/>
        <w:rPr>
          <w:b/>
          <w:bCs/>
          <w:sz w:val="24"/>
          <w:szCs w:val="24"/>
          <w:highlight w:val="yellow"/>
        </w:rPr>
      </w:pPr>
    </w:p>
    <w:p w14:paraId="57CF620D" w14:textId="77777777" w:rsidR="00CF6EE9" w:rsidRPr="00D5398F" w:rsidRDefault="00CF6EE9" w:rsidP="00CF6EE9">
      <w:pPr>
        <w:jc w:val="both"/>
        <w:rPr>
          <w:b/>
          <w:bCs/>
          <w:sz w:val="24"/>
          <w:szCs w:val="24"/>
          <w:highlight w:val="yellow"/>
        </w:rPr>
      </w:pPr>
    </w:p>
    <w:p w14:paraId="49F16463" w14:textId="77777777" w:rsidR="00CF6EE9" w:rsidRPr="00D5398F" w:rsidRDefault="00CF6EE9" w:rsidP="00CF6EE9">
      <w:pPr>
        <w:jc w:val="both"/>
        <w:rPr>
          <w:b/>
          <w:bCs/>
          <w:sz w:val="24"/>
          <w:szCs w:val="24"/>
          <w:highlight w:val="yellow"/>
        </w:rPr>
      </w:pPr>
    </w:p>
    <w:p w14:paraId="4CA517BC" w14:textId="77777777" w:rsidR="00CF6EE9" w:rsidRPr="00D5398F" w:rsidRDefault="00CF6EE9" w:rsidP="00CF6EE9">
      <w:pPr>
        <w:jc w:val="both"/>
        <w:rPr>
          <w:b/>
          <w:bCs/>
          <w:sz w:val="24"/>
          <w:szCs w:val="24"/>
          <w:highlight w:val="yellow"/>
        </w:rPr>
      </w:pPr>
    </w:p>
    <w:p w14:paraId="552A3808" w14:textId="77777777" w:rsidR="00CF6EE9" w:rsidRDefault="00CF6EE9" w:rsidP="00AB5A87">
      <w:pPr>
        <w:spacing w:line="240" w:lineRule="auto"/>
        <w:rPr>
          <w:sz w:val="20"/>
          <w:szCs w:val="20"/>
        </w:rPr>
      </w:pPr>
    </w:p>
    <w:bookmarkEnd w:id="15"/>
    <w:p w14:paraId="4B533669" w14:textId="77777777" w:rsidR="00AB5A87" w:rsidRPr="00D5398F" w:rsidRDefault="00AB5A87" w:rsidP="00AB5A87">
      <w:pPr>
        <w:rPr>
          <w:b/>
          <w:bCs/>
          <w:sz w:val="20"/>
          <w:szCs w:val="20"/>
        </w:rPr>
      </w:pPr>
    </w:p>
    <w:p w14:paraId="03DBF5C7" w14:textId="6DB64999" w:rsidR="00A0158E" w:rsidRDefault="00A0158E" w:rsidP="00ED21CA">
      <w:pPr>
        <w:spacing w:after="0" w:line="240" w:lineRule="auto"/>
        <w:rPr>
          <w:rFonts w:eastAsiaTheme="majorEastAsia" w:cstheme="majorBidi"/>
          <w:color w:val="2F5496" w:themeColor="accent5" w:themeShade="BF"/>
          <w:sz w:val="32"/>
          <w:szCs w:val="26"/>
          <w:shd w:val="clear" w:color="auto" w:fill="FFFFFF"/>
        </w:rPr>
      </w:pPr>
      <w:r>
        <w:rPr>
          <w:rFonts w:eastAsiaTheme="majorEastAsia" w:cstheme="majorBidi"/>
          <w:color w:val="2F5496" w:themeColor="accent5" w:themeShade="BF"/>
          <w:sz w:val="32"/>
          <w:szCs w:val="26"/>
          <w:shd w:val="clear" w:color="auto" w:fill="FFFFFF"/>
        </w:rPr>
        <w:lastRenderedPageBreak/>
        <w:t>5</w:t>
      </w:r>
      <w:r w:rsidRPr="00E765D3">
        <w:rPr>
          <w:rFonts w:eastAsiaTheme="majorEastAsia" w:cstheme="majorBidi"/>
          <w:color w:val="2F5496" w:themeColor="accent5" w:themeShade="BF"/>
          <w:sz w:val="32"/>
          <w:szCs w:val="26"/>
          <w:shd w:val="clear" w:color="auto" w:fill="FFFFFF"/>
        </w:rPr>
        <w:t>.</w:t>
      </w:r>
      <w:r w:rsidRPr="00E765D3">
        <w:rPr>
          <w:rFonts w:eastAsiaTheme="majorEastAsia" w:cstheme="majorBidi"/>
          <w:color w:val="2F5496" w:themeColor="accent5" w:themeShade="BF"/>
          <w:sz w:val="32"/>
          <w:szCs w:val="26"/>
          <w:shd w:val="clear" w:color="auto" w:fill="FFFFFF"/>
        </w:rPr>
        <w:tab/>
      </w:r>
      <w:r>
        <w:rPr>
          <w:rFonts w:eastAsiaTheme="majorEastAsia" w:cstheme="majorBidi"/>
          <w:color w:val="2F5496" w:themeColor="accent5" w:themeShade="BF"/>
          <w:sz w:val="32"/>
          <w:szCs w:val="26"/>
          <w:shd w:val="clear" w:color="auto" w:fill="FFFFFF"/>
        </w:rPr>
        <w:t>Stagnation of implementation is</w:t>
      </w:r>
      <w:r w:rsidR="00A22D18">
        <w:rPr>
          <w:rFonts w:eastAsiaTheme="majorEastAsia" w:cstheme="majorBidi"/>
          <w:color w:val="2F5496" w:themeColor="accent5" w:themeShade="BF"/>
          <w:sz w:val="32"/>
          <w:szCs w:val="26"/>
          <w:shd w:val="clear" w:color="auto" w:fill="FFFFFF"/>
        </w:rPr>
        <w:t xml:space="preserve"> exacerbated</w:t>
      </w:r>
      <w:r w:rsidR="00B044B2">
        <w:rPr>
          <w:rFonts w:eastAsiaTheme="majorEastAsia" w:cstheme="majorBidi"/>
          <w:color w:val="2F5496" w:themeColor="accent5" w:themeShade="BF"/>
          <w:sz w:val="32"/>
          <w:szCs w:val="26"/>
          <w:shd w:val="clear" w:color="auto" w:fill="FFFFFF"/>
        </w:rPr>
        <w:t xml:space="preserve"> by insufficient education of gradua</w:t>
      </w:r>
      <w:r w:rsidR="00CB411B">
        <w:rPr>
          <w:rFonts w:eastAsiaTheme="majorEastAsia" w:cstheme="majorBidi"/>
          <w:color w:val="2F5496" w:themeColor="accent5" w:themeShade="BF"/>
          <w:sz w:val="32"/>
          <w:szCs w:val="26"/>
          <w:shd w:val="clear" w:color="auto" w:fill="FFFFFF"/>
        </w:rPr>
        <w:t>tes and</w:t>
      </w:r>
      <w:r w:rsidR="00F16507">
        <w:rPr>
          <w:rFonts w:eastAsiaTheme="majorEastAsia" w:cstheme="majorBidi"/>
          <w:color w:val="2F5496" w:themeColor="accent5" w:themeShade="BF"/>
          <w:sz w:val="32"/>
          <w:szCs w:val="26"/>
          <w:shd w:val="clear" w:color="auto" w:fill="FFFFFF"/>
        </w:rPr>
        <w:t xml:space="preserve"> employees</w:t>
      </w:r>
    </w:p>
    <w:p w14:paraId="080D3E4C" w14:textId="77777777" w:rsidR="00A0158E" w:rsidRDefault="00A0158E" w:rsidP="00ED21CA">
      <w:pPr>
        <w:spacing w:after="0" w:line="240" w:lineRule="auto"/>
        <w:rPr>
          <w:b/>
          <w:bCs/>
          <w:sz w:val="20"/>
          <w:szCs w:val="20"/>
        </w:rPr>
      </w:pPr>
    </w:p>
    <w:p w14:paraId="327DAB87" w14:textId="54A61E0F" w:rsidR="00ED21CA" w:rsidRPr="00D5398F" w:rsidRDefault="00ED21CA" w:rsidP="00ED21CA">
      <w:pPr>
        <w:spacing w:after="0" w:line="240" w:lineRule="auto"/>
        <w:rPr>
          <w:rFonts w:cstheme="minorHAnsi"/>
          <w:b/>
          <w:bCs/>
          <w:sz w:val="20"/>
          <w:szCs w:val="20"/>
        </w:rPr>
      </w:pPr>
      <w:r w:rsidRPr="00D5398F">
        <w:rPr>
          <w:b/>
          <w:bCs/>
          <w:sz w:val="20"/>
          <w:szCs w:val="20"/>
        </w:rPr>
        <w:t>How is the education of workers in your company managed and supported?</w:t>
      </w:r>
    </w:p>
    <w:p w14:paraId="1A2A3815" w14:textId="77777777" w:rsidR="00ED21CA" w:rsidRPr="00D5398F" w:rsidRDefault="00ED21CA" w:rsidP="00ED21CA">
      <w:pPr>
        <w:spacing w:after="0" w:line="240" w:lineRule="auto"/>
        <w:rPr>
          <w:rFonts w:cstheme="minorHAnsi"/>
          <w:b/>
          <w:bCs/>
          <w:sz w:val="20"/>
          <w:szCs w:val="20"/>
        </w:rPr>
      </w:pPr>
    </w:p>
    <w:p w14:paraId="60B62F88" w14:textId="77777777" w:rsidR="00ED21CA" w:rsidRPr="00D5398F" w:rsidRDefault="00ED21CA" w:rsidP="00ED21CA">
      <w:pPr>
        <w:spacing w:after="0" w:line="240" w:lineRule="auto"/>
        <w:rPr>
          <w:rFonts w:cstheme="minorHAnsi"/>
          <w:b/>
          <w:bCs/>
          <w:sz w:val="20"/>
          <w:szCs w:val="20"/>
        </w:rPr>
      </w:pPr>
      <w:r w:rsidRPr="00D5398F">
        <w:rPr>
          <w:rFonts w:cstheme="minorHAnsi"/>
          <w:b/>
          <w:bCs/>
          <w:noProof/>
          <w:sz w:val="20"/>
          <w:szCs w:val="20"/>
        </w:rPr>
        <w:drawing>
          <wp:anchor distT="0" distB="0" distL="114300" distR="114300" simplePos="0" relativeHeight="251700736" behindDoc="1" locked="0" layoutInCell="1" allowOverlap="1" wp14:anchorId="04E79399" wp14:editId="31127FED">
            <wp:simplePos x="0" y="0"/>
            <wp:positionH relativeFrom="column">
              <wp:posOffset>1270</wp:posOffset>
            </wp:positionH>
            <wp:positionV relativeFrom="paragraph">
              <wp:posOffset>37465</wp:posOffset>
            </wp:positionV>
            <wp:extent cx="4271645" cy="2800985"/>
            <wp:effectExtent l="0" t="0" r="14605" b="18415"/>
            <wp:wrapTight wrapText="bothSides">
              <wp:wrapPolygon edited="0">
                <wp:start x="0" y="0"/>
                <wp:lineTo x="0" y="21595"/>
                <wp:lineTo x="21578" y="21595"/>
                <wp:lineTo x="21578" y="0"/>
                <wp:lineTo x="0" y="0"/>
              </wp:wrapPolygon>
            </wp:wrapTight>
            <wp:docPr id="55" name="Graf 55">
              <a:extLst xmlns:a="http://schemas.openxmlformats.org/drawingml/2006/main">
                <a:ext uri="{FF2B5EF4-FFF2-40B4-BE49-F238E27FC236}">
                  <a16:creationId xmlns:a16="http://schemas.microsoft.com/office/drawing/2014/main" id="{DFAC96D0-A245-461D-A140-BC61C32AA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r w:rsidRPr="00D5398F">
        <w:rPr>
          <w:sz w:val="20"/>
          <w:szCs w:val="20"/>
        </w:rPr>
        <w:t>Already today, the</w:t>
      </w:r>
      <w:r w:rsidRPr="00D5398F">
        <w:t xml:space="preserve"> </w:t>
      </w:r>
      <w:r w:rsidRPr="00D5398F">
        <w:rPr>
          <w:sz w:val="20"/>
          <w:szCs w:val="20"/>
        </w:rPr>
        <w:t>demands on the specialized qualification of employees for the transformation of the company are increasing, and will continue to increase. Less than a third of companies organise internal or external education, and only almost a quarter have a functioning continuing education system in place.</w:t>
      </w:r>
      <w:r w:rsidRPr="00D5398F">
        <w:t xml:space="preserve"> </w:t>
      </w:r>
      <w:r w:rsidRPr="00D5398F">
        <w:rPr>
          <w:sz w:val="20"/>
          <w:szCs w:val="20"/>
        </w:rPr>
        <w:t xml:space="preserve"> Strengthening  employees' knowledge and skills</w:t>
      </w:r>
      <w:r w:rsidRPr="00D5398F">
        <w:t xml:space="preserve"> </w:t>
      </w:r>
      <w:r w:rsidRPr="00D5398F">
        <w:rPr>
          <w:sz w:val="20"/>
          <w:szCs w:val="20"/>
        </w:rPr>
        <w:t>in the field of digitalisation of the company will be a priority in the coming years</w:t>
      </w:r>
      <w:r w:rsidRPr="00D5398F">
        <w:t>.</w:t>
      </w:r>
    </w:p>
    <w:p w14:paraId="13D700A4" w14:textId="5AA1AAE7" w:rsidR="00ED21CA" w:rsidRPr="00714970" w:rsidRDefault="00ED21CA" w:rsidP="00ED21CA">
      <w:pPr>
        <w:shd w:val="clear" w:color="auto" w:fill="FFFFFF" w:themeFill="background1"/>
        <w:spacing w:after="0" w:line="240" w:lineRule="auto"/>
        <w:jc w:val="both"/>
        <w:rPr>
          <w:rFonts w:cstheme="minorHAnsi"/>
          <w:b/>
          <w:bCs/>
          <w:color w:val="FFFFFF" w:themeColor="background1"/>
          <w:sz w:val="16"/>
          <w:szCs w:val="16"/>
        </w:rPr>
      </w:pPr>
    </w:p>
    <w:p w14:paraId="07263EDB" w14:textId="77777777" w:rsidR="009F6473" w:rsidRPr="00D5398F" w:rsidRDefault="009F6473" w:rsidP="00ED21CA">
      <w:pPr>
        <w:shd w:val="clear" w:color="auto" w:fill="FFFFFF" w:themeFill="background1"/>
        <w:spacing w:after="0" w:line="240" w:lineRule="auto"/>
        <w:jc w:val="both"/>
        <w:rPr>
          <w:rFonts w:cstheme="minorHAnsi"/>
          <w:b/>
          <w:bCs/>
          <w:color w:val="FFFFFF" w:themeColor="background1"/>
          <w:sz w:val="20"/>
          <w:szCs w:val="20"/>
        </w:rPr>
      </w:pPr>
    </w:p>
    <w:p w14:paraId="18131D4C" w14:textId="77777777" w:rsidR="00714970" w:rsidRDefault="00714970" w:rsidP="00A01556">
      <w:pPr>
        <w:spacing w:after="0" w:line="240" w:lineRule="auto"/>
        <w:rPr>
          <w:rFonts w:eastAsiaTheme="majorEastAsia" w:cstheme="majorBidi"/>
          <w:color w:val="2F5496" w:themeColor="accent5" w:themeShade="BF"/>
          <w:sz w:val="32"/>
          <w:szCs w:val="26"/>
          <w:shd w:val="clear" w:color="auto" w:fill="FFFFFF"/>
        </w:rPr>
      </w:pPr>
    </w:p>
    <w:p w14:paraId="1ACDBA22" w14:textId="2DC27519" w:rsidR="00A01556" w:rsidRDefault="00A01556" w:rsidP="00A01556">
      <w:pPr>
        <w:spacing w:after="0" w:line="240" w:lineRule="auto"/>
        <w:rPr>
          <w:rFonts w:eastAsiaTheme="majorEastAsia" w:cstheme="majorBidi"/>
          <w:color w:val="2F5496" w:themeColor="accent5" w:themeShade="BF"/>
          <w:sz w:val="32"/>
          <w:szCs w:val="26"/>
          <w:shd w:val="clear" w:color="auto" w:fill="FFFFFF"/>
        </w:rPr>
      </w:pPr>
      <w:r>
        <w:rPr>
          <w:rFonts w:eastAsiaTheme="majorEastAsia" w:cstheme="majorBidi"/>
          <w:color w:val="2F5496" w:themeColor="accent5" w:themeShade="BF"/>
          <w:sz w:val="32"/>
          <w:szCs w:val="26"/>
          <w:shd w:val="clear" w:color="auto" w:fill="FFFFFF"/>
        </w:rPr>
        <w:t>6</w:t>
      </w:r>
      <w:r w:rsidRPr="00E765D3">
        <w:rPr>
          <w:rFonts w:eastAsiaTheme="majorEastAsia" w:cstheme="majorBidi"/>
          <w:color w:val="2F5496" w:themeColor="accent5" w:themeShade="BF"/>
          <w:sz w:val="32"/>
          <w:szCs w:val="26"/>
          <w:shd w:val="clear" w:color="auto" w:fill="FFFFFF"/>
        </w:rPr>
        <w:t>.</w:t>
      </w:r>
      <w:r w:rsidRPr="00E765D3">
        <w:rPr>
          <w:rFonts w:eastAsiaTheme="majorEastAsia" w:cstheme="majorBidi"/>
          <w:color w:val="2F5496" w:themeColor="accent5" w:themeShade="BF"/>
          <w:sz w:val="32"/>
          <w:szCs w:val="26"/>
          <w:shd w:val="clear" w:color="auto" w:fill="FFFFFF"/>
        </w:rPr>
        <w:tab/>
      </w:r>
      <w:r>
        <w:rPr>
          <w:rFonts w:eastAsiaTheme="majorEastAsia" w:cstheme="majorBidi"/>
          <w:color w:val="2F5496" w:themeColor="accent5" w:themeShade="BF"/>
          <w:sz w:val="32"/>
          <w:szCs w:val="26"/>
          <w:shd w:val="clear" w:color="auto" w:fill="FFFFFF"/>
        </w:rPr>
        <w:t xml:space="preserve">There will be demand for specialists in digitalisation, artificial </w:t>
      </w:r>
      <w:r w:rsidR="00160846">
        <w:rPr>
          <w:rFonts w:eastAsiaTheme="majorEastAsia" w:cstheme="majorBidi"/>
          <w:color w:val="2F5496" w:themeColor="accent5" w:themeShade="BF"/>
          <w:sz w:val="32"/>
          <w:szCs w:val="26"/>
          <w:shd w:val="clear" w:color="auto" w:fill="FFFFFF"/>
        </w:rPr>
        <w:t xml:space="preserve">intelligence, </w:t>
      </w:r>
      <w:r w:rsidR="00756AF3">
        <w:rPr>
          <w:rFonts w:eastAsiaTheme="majorEastAsia" w:cstheme="majorBidi"/>
          <w:color w:val="2F5496" w:themeColor="accent5" w:themeShade="BF"/>
          <w:sz w:val="32"/>
          <w:szCs w:val="26"/>
          <w:shd w:val="clear" w:color="auto" w:fill="FFFFFF"/>
        </w:rPr>
        <w:t>industrial</w:t>
      </w:r>
      <w:r w:rsidR="00854E40">
        <w:rPr>
          <w:rFonts w:eastAsiaTheme="majorEastAsia" w:cstheme="majorBidi"/>
          <w:color w:val="2F5496" w:themeColor="accent5" w:themeShade="BF"/>
          <w:sz w:val="32"/>
          <w:szCs w:val="26"/>
          <w:shd w:val="clear" w:color="auto" w:fill="FFFFFF"/>
        </w:rPr>
        <w:t xml:space="preserve"> engineering and automation</w:t>
      </w:r>
    </w:p>
    <w:p w14:paraId="35CBC2C8" w14:textId="77777777" w:rsidR="00ED21CA" w:rsidRPr="00D5398F" w:rsidRDefault="00ED21CA" w:rsidP="00ED21CA">
      <w:pPr>
        <w:shd w:val="clear" w:color="auto" w:fill="FFFFFF" w:themeFill="background1"/>
        <w:spacing w:after="0" w:line="240" w:lineRule="auto"/>
        <w:jc w:val="both"/>
        <w:rPr>
          <w:rFonts w:cstheme="minorHAnsi"/>
          <w:b/>
          <w:bCs/>
          <w:color w:val="5A5A5A" w:themeColor="text1" w:themeTint="A5"/>
          <w:sz w:val="20"/>
          <w:szCs w:val="20"/>
        </w:rPr>
      </w:pPr>
    </w:p>
    <w:p w14:paraId="64FC5197" w14:textId="77777777" w:rsidR="00ED21CA" w:rsidRPr="00D5398F" w:rsidRDefault="00ED21CA" w:rsidP="00ED21CA">
      <w:pPr>
        <w:shd w:val="clear" w:color="auto" w:fill="FFFFFF" w:themeFill="background1"/>
        <w:spacing w:after="0" w:line="240" w:lineRule="auto"/>
        <w:jc w:val="both"/>
        <w:rPr>
          <w:rFonts w:cstheme="minorHAnsi"/>
          <w:b/>
          <w:bCs/>
          <w:color w:val="000000" w:themeColor="text1"/>
          <w:sz w:val="20"/>
          <w:szCs w:val="20"/>
        </w:rPr>
      </w:pPr>
      <w:r w:rsidRPr="00D5398F">
        <w:rPr>
          <w:b/>
          <w:bCs/>
          <w:color w:val="000000" w:themeColor="text1"/>
          <w:sz w:val="20"/>
          <w:szCs w:val="20"/>
        </w:rPr>
        <w:t>In what area would it be appropriate to strengthen the knowledge and skills of your workers?</w:t>
      </w:r>
    </w:p>
    <w:p w14:paraId="3ED2ED04" w14:textId="130FB6A6" w:rsidR="00ED21CA" w:rsidRPr="00D5398F" w:rsidRDefault="009F6473" w:rsidP="00ED21CA">
      <w:pPr>
        <w:shd w:val="clear" w:color="auto" w:fill="FFFFFF" w:themeFill="background1"/>
        <w:spacing w:after="0" w:line="240" w:lineRule="auto"/>
        <w:jc w:val="both"/>
        <w:rPr>
          <w:rFonts w:cstheme="minorHAnsi"/>
          <w:b/>
          <w:bCs/>
          <w:color w:val="5A5A5A" w:themeColor="text1" w:themeTint="A5"/>
          <w:sz w:val="20"/>
          <w:szCs w:val="20"/>
        </w:rPr>
      </w:pPr>
      <w:r w:rsidRPr="00D5398F">
        <w:rPr>
          <w:rFonts w:cstheme="minorHAnsi"/>
          <w:b/>
          <w:bCs/>
          <w:noProof/>
          <w:color w:val="5A5A5A" w:themeColor="text1" w:themeTint="A5"/>
          <w:sz w:val="20"/>
          <w:szCs w:val="20"/>
        </w:rPr>
        <w:drawing>
          <wp:anchor distT="0" distB="0" distL="114300" distR="114300" simplePos="0" relativeHeight="251703808" behindDoc="1" locked="0" layoutInCell="1" allowOverlap="1" wp14:anchorId="40D26704" wp14:editId="786C3BBA">
            <wp:simplePos x="0" y="0"/>
            <wp:positionH relativeFrom="margin">
              <wp:posOffset>1270</wp:posOffset>
            </wp:positionH>
            <wp:positionV relativeFrom="paragraph">
              <wp:posOffset>154305</wp:posOffset>
            </wp:positionV>
            <wp:extent cx="4291965" cy="2924175"/>
            <wp:effectExtent l="0" t="0" r="13335" b="9525"/>
            <wp:wrapTight wrapText="bothSides">
              <wp:wrapPolygon edited="0">
                <wp:start x="0" y="0"/>
                <wp:lineTo x="0" y="21530"/>
                <wp:lineTo x="21571" y="21530"/>
                <wp:lineTo x="21571" y="0"/>
                <wp:lineTo x="0" y="0"/>
              </wp:wrapPolygon>
            </wp:wrapTight>
            <wp:docPr id="32" name="Graf 32">
              <a:extLst xmlns:a="http://schemas.openxmlformats.org/drawingml/2006/main">
                <a:ext uri="{FF2B5EF4-FFF2-40B4-BE49-F238E27FC236}">
                  <a16:creationId xmlns:a16="http://schemas.microsoft.com/office/drawing/2014/main" id="{D6D5FF09-4F33-48B4-A931-C2CF058AE3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p>
    <w:p w14:paraId="3CDB8027" w14:textId="61083615" w:rsidR="00ED21CA" w:rsidRPr="00D5398F" w:rsidRDefault="00ED21CA" w:rsidP="00ED21CA">
      <w:pPr>
        <w:shd w:val="clear" w:color="auto" w:fill="FFFFFF" w:themeFill="background1"/>
        <w:spacing w:after="0" w:line="240" w:lineRule="auto"/>
        <w:rPr>
          <w:rFonts w:cstheme="minorHAnsi"/>
          <w:sz w:val="20"/>
          <w:szCs w:val="20"/>
        </w:rPr>
      </w:pPr>
      <w:r w:rsidRPr="00D5398F">
        <w:rPr>
          <w:noProof/>
          <w:sz w:val="20"/>
          <w:szCs w:val="20"/>
          <w:shd w:val="clear" w:color="auto" w:fill="FFC000"/>
        </w:rPr>
        <w:drawing>
          <wp:anchor distT="0" distB="0" distL="114300" distR="114300" simplePos="0" relativeHeight="251699712" behindDoc="0" locked="0" layoutInCell="1" allowOverlap="1" wp14:anchorId="01FFF849" wp14:editId="53E4B39A">
            <wp:simplePos x="0" y="0"/>
            <wp:positionH relativeFrom="column">
              <wp:posOffset>-1905</wp:posOffset>
            </wp:positionH>
            <wp:positionV relativeFrom="paragraph">
              <wp:posOffset>165735</wp:posOffset>
            </wp:positionV>
            <wp:extent cx="3073400" cy="1730375"/>
            <wp:effectExtent l="0" t="0" r="0" b="3175"/>
            <wp:wrapThrough wrapText="bothSides">
              <wp:wrapPolygon edited="0">
                <wp:start x="0" y="0"/>
                <wp:lineTo x="0" y="21402"/>
                <wp:lineTo x="21421" y="21402"/>
                <wp:lineTo x="21421" y="0"/>
                <wp:lineTo x="0" y="0"/>
              </wp:wrapPolygon>
            </wp:wrapThrough>
            <wp:docPr id="47" name="Grafický 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073400" cy="1730375"/>
                    </a:xfrm>
                    <a:prstGeom prst="rect">
                      <a:avLst/>
                    </a:prstGeom>
                  </pic:spPr>
                </pic:pic>
              </a:graphicData>
            </a:graphic>
            <wp14:sizeRelH relativeFrom="margin">
              <wp14:pctWidth>0</wp14:pctWidth>
            </wp14:sizeRelH>
            <wp14:sizeRelV relativeFrom="margin">
              <wp14:pctHeight>0</wp14:pctHeight>
            </wp14:sizeRelV>
          </wp:anchor>
        </w:drawing>
      </w:r>
      <w:r w:rsidRPr="00D5398F">
        <w:rPr>
          <w:sz w:val="20"/>
          <w:szCs w:val="20"/>
        </w:rPr>
        <w:t xml:space="preserve">Digital skills will be a key requirement for employees for the future period. The greatest demand will be for specialists in the system solution of digitalisation, artificial intelligence, industrial engineering and automation. </w:t>
      </w:r>
    </w:p>
    <w:p w14:paraId="4BD03FDE" w14:textId="77777777" w:rsidR="00ED21CA" w:rsidRPr="00D5398F" w:rsidRDefault="00ED21CA" w:rsidP="00ED21CA">
      <w:pPr>
        <w:shd w:val="clear" w:color="auto" w:fill="FFFFFF" w:themeFill="background1"/>
        <w:spacing w:after="0" w:line="240" w:lineRule="auto"/>
        <w:jc w:val="both"/>
        <w:rPr>
          <w:rFonts w:cstheme="minorHAnsi"/>
          <w:b/>
          <w:bCs/>
          <w:sz w:val="20"/>
          <w:szCs w:val="20"/>
        </w:rPr>
      </w:pPr>
    </w:p>
    <w:p w14:paraId="0F2F107A" w14:textId="30579E96" w:rsidR="00ED21CA" w:rsidRPr="00D5398F" w:rsidRDefault="00ED21CA" w:rsidP="00ED21CA">
      <w:pPr>
        <w:shd w:val="clear" w:color="auto" w:fill="FFFFFF"/>
        <w:spacing w:before="100" w:beforeAutospacing="1" w:after="100" w:afterAutospacing="1" w:line="360" w:lineRule="auto"/>
        <w:rPr>
          <w:rFonts w:cstheme="minorHAnsi"/>
          <w:b/>
          <w:bCs/>
          <w:color w:val="000000"/>
          <w:sz w:val="20"/>
          <w:szCs w:val="20"/>
        </w:rPr>
      </w:pPr>
      <w:r w:rsidRPr="00D5398F">
        <w:rPr>
          <w:rFonts w:cstheme="minorHAnsi"/>
          <w:b/>
          <w:bCs/>
          <w:color w:val="000000"/>
          <w:sz w:val="20"/>
          <w:szCs w:val="20"/>
        </w:rPr>
        <w:br/>
      </w:r>
      <w:r w:rsidRPr="00D5398F">
        <w:rPr>
          <w:rFonts w:cstheme="minorHAnsi"/>
          <w:b/>
          <w:bCs/>
          <w:color w:val="000000"/>
          <w:sz w:val="20"/>
          <w:szCs w:val="20"/>
        </w:rPr>
        <w:br/>
      </w:r>
      <w:r w:rsidRPr="00D5398F">
        <w:rPr>
          <w:rFonts w:cstheme="minorHAnsi"/>
          <w:b/>
          <w:bCs/>
          <w:color w:val="000000"/>
          <w:sz w:val="20"/>
          <w:szCs w:val="20"/>
        </w:rPr>
        <w:br/>
      </w:r>
      <w:r w:rsidRPr="00D5398F">
        <w:rPr>
          <w:rFonts w:cstheme="minorHAnsi"/>
          <w:b/>
          <w:bCs/>
          <w:color w:val="000000"/>
          <w:sz w:val="20"/>
          <w:szCs w:val="20"/>
        </w:rPr>
        <w:br/>
      </w:r>
    </w:p>
    <w:p w14:paraId="5277690B" w14:textId="77777777" w:rsidR="00177955" w:rsidRPr="00D5398F" w:rsidRDefault="00177955" w:rsidP="00177955">
      <w:pPr>
        <w:shd w:val="clear" w:color="auto" w:fill="FFFFFF"/>
        <w:spacing w:before="100" w:beforeAutospacing="1" w:after="100" w:afterAutospacing="1" w:line="360" w:lineRule="auto"/>
        <w:rPr>
          <w:rFonts w:cstheme="minorHAnsi"/>
          <w:b/>
          <w:bCs/>
          <w:color w:val="000000" w:themeColor="text1"/>
          <w:sz w:val="20"/>
          <w:szCs w:val="20"/>
        </w:rPr>
      </w:pPr>
      <w:r w:rsidRPr="00D5398F">
        <w:rPr>
          <w:b/>
          <w:bCs/>
          <w:color w:val="000000" w:themeColor="text1"/>
          <w:sz w:val="20"/>
          <w:szCs w:val="20"/>
        </w:rPr>
        <w:lastRenderedPageBreak/>
        <w:t>In which of industry 4.0 technologies do you notice a shortage of skilled labour in specializations:</w:t>
      </w:r>
      <w:r w:rsidRPr="00D5398F">
        <w:rPr>
          <w:b/>
          <w:bCs/>
          <w:color w:val="000000" w:themeColor="text1"/>
          <w:sz w:val="20"/>
          <w:szCs w:val="20"/>
        </w:rPr>
        <w:br/>
      </w:r>
      <w:r w:rsidRPr="00D5398F">
        <w:rPr>
          <w:rFonts w:cstheme="minorHAnsi"/>
          <w:b/>
          <w:bCs/>
          <w:noProof/>
          <w:color w:val="000000" w:themeColor="text1"/>
          <w:sz w:val="20"/>
          <w:szCs w:val="20"/>
        </w:rPr>
        <w:drawing>
          <wp:inline distT="0" distB="0" distL="0" distR="0" wp14:anchorId="2E5F807B" wp14:editId="20D0CD8C">
            <wp:extent cx="6161405" cy="4223982"/>
            <wp:effectExtent l="0" t="0" r="10795" b="5715"/>
            <wp:docPr id="56" name="Graf 56">
              <a:extLst xmlns:a="http://schemas.openxmlformats.org/drawingml/2006/main">
                <a:ext uri="{FF2B5EF4-FFF2-40B4-BE49-F238E27FC236}">
                  <a16:creationId xmlns:a16="http://schemas.microsoft.com/office/drawing/2014/main" id="{DC5FCA81-6D19-4AB2-BF34-FFD6DD6034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A05A163" w14:textId="5ABAB3A2" w:rsidR="00177955" w:rsidRPr="00D5398F" w:rsidRDefault="00177955" w:rsidP="00177955">
      <w:pPr>
        <w:spacing w:after="0" w:line="240" w:lineRule="auto"/>
        <w:ind w:right="6"/>
        <w:rPr>
          <w:b/>
          <w:bCs/>
          <w:color w:val="000000" w:themeColor="text1"/>
          <w:sz w:val="20"/>
          <w:szCs w:val="20"/>
        </w:rPr>
      </w:pPr>
      <w:r w:rsidRPr="00D5398F">
        <w:rPr>
          <w:rFonts w:cstheme="minorHAnsi"/>
          <w:b/>
          <w:bCs/>
          <w:color w:val="FFFFFF" w:themeColor="background1"/>
          <w:sz w:val="40"/>
          <w:szCs w:val="40"/>
          <w:shd w:val="clear" w:color="auto" w:fill="A5A5A5" w:themeFill="accent3"/>
        </w:rPr>
        <w:br/>
      </w:r>
      <w:r w:rsidRPr="00177955">
        <w:rPr>
          <w:rFonts w:eastAsiaTheme="majorEastAsia" w:cstheme="majorBidi"/>
          <w:b/>
          <w:color w:val="2F5496" w:themeColor="accent5" w:themeShade="BF"/>
          <w:sz w:val="36"/>
          <w:szCs w:val="32"/>
          <w:lang w:val="en-GB"/>
        </w:rPr>
        <w:t>RECOMMENDATION</w:t>
      </w:r>
      <w:r w:rsidRPr="00D5398F">
        <w:rPr>
          <w:b/>
          <w:bCs/>
          <w:color w:val="9FB324"/>
          <w:sz w:val="40"/>
          <w:szCs w:val="40"/>
        </w:rPr>
        <w:br/>
      </w:r>
    </w:p>
    <w:p w14:paraId="550D3D5D" w14:textId="2C6BC041" w:rsidR="00177955" w:rsidRDefault="00177955" w:rsidP="00177955">
      <w:pPr>
        <w:spacing w:after="0" w:line="240" w:lineRule="auto"/>
        <w:ind w:right="6"/>
        <w:jc w:val="both"/>
        <w:rPr>
          <w:b/>
          <w:bCs/>
          <w:color w:val="000000"/>
          <w:sz w:val="20"/>
          <w:szCs w:val="20"/>
        </w:rPr>
      </w:pPr>
      <w:r w:rsidRPr="00D5398F">
        <w:rPr>
          <w:b/>
          <w:bCs/>
          <w:color w:val="000000" w:themeColor="text1"/>
          <w:sz w:val="20"/>
          <w:szCs w:val="20"/>
        </w:rPr>
        <w:t xml:space="preserve">Industry 4.0 or digitalisation of industry is a trend considered worldwide as a major tool for the development of industry now and in the </w:t>
      </w:r>
      <w:r w:rsidRPr="00D5398F">
        <w:rPr>
          <w:b/>
          <w:bCs/>
          <w:sz w:val="20"/>
          <w:szCs w:val="20"/>
        </w:rPr>
        <w:t xml:space="preserve">coming years. In the last two years, the survey </w:t>
      </w:r>
      <w:r w:rsidRPr="00D5398F">
        <w:rPr>
          <w:b/>
          <w:bCs/>
          <w:color w:val="000000"/>
          <w:sz w:val="20"/>
          <w:szCs w:val="20"/>
        </w:rPr>
        <w:t>revealed</w:t>
      </w:r>
      <w:r w:rsidRPr="00D5398F">
        <w:rPr>
          <w:b/>
          <w:bCs/>
          <w:sz w:val="20"/>
          <w:szCs w:val="20"/>
        </w:rPr>
        <w:t xml:space="preserve"> a decrease in the involvement of industry and government in this area, which can have serious negative consequences on the performance of the industry and the economy of Slovakia.</w:t>
      </w:r>
      <w:r w:rsidRPr="00D5398F">
        <w:t xml:space="preserve"> </w:t>
      </w:r>
      <w:r w:rsidRPr="00D5398F">
        <w:rPr>
          <w:b/>
          <w:bCs/>
          <w:sz w:val="20"/>
          <w:szCs w:val="20"/>
        </w:rPr>
        <w:t xml:space="preserve">We respond to the survey findings </w:t>
      </w:r>
      <w:r w:rsidRPr="00D5398F">
        <w:rPr>
          <w:b/>
          <w:bCs/>
          <w:color w:val="000000"/>
          <w:sz w:val="20"/>
          <w:szCs w:val="20"/>
        </w:rPr>
        <w:t xml:space="preserve">with the recommendations that are </w:t>
      </w:r>
      <w:r w:rsidRPr="00D5398F">
        <w:rPr>
          <w:b/>
          <w:bCs/>
          <w:sz w:val="20"/>
          <w:szCs w:val="20"/>
        </w:rPr>
        <w:t xml:space="preserve">important </w:t>
      </w:r>
      <w:r w:rsidRPr="00D5398F">
        <w:rPr>
          <w:b/>
          <w:bCs/>
          <w:color w:val="000000"/>
          <w:sz w:val="20"/>
          <w:szCs w:val="20"/>
        </w:rPr>
        <w:t xml:space="preserve">to </w:t>
      </w:r>
      <w:r w:rsidRPr="00D5398F">
        <w:rPr>
          <w:b/>
          <w:bCs/>
          <w:sz w:val="20"/>
          <w:szCs w:val="20"/>
        </w:rPr>
        <w:t>stop</w:t>
      </w:r>
      <w:r w:rsidRPr="00D5398F">
        <w:rPr>
          <w:b/>
          <w:bCs/>
          <w:color w:val="000000"/>
          <w:sz w:val="20"/>
          <w:szCs w:val="20"/>
        </w:rPr>
        <w:t xml:space="preserve"> negative</w:t>
      </w:r>
      <w:r w:rsidRPr="00D5398F">
        <w:t xml:space="preserve"> </w:t>
      </w:r>
      <w:r w:rsidRPr="00D5398F">
        <w:rPr>
          <w:b/>
          <w:bCs/>
          <w:sz w:val="20"/>
          <w:szCs w:val="20"/>
        </w:rPr>
        <w:t>development</w:t>
      </w:r>
      <w:r w:rsidRPr="00D5398F">
        <w:rPr>
          <w:b/>
          <w:bCs/>
          <w:color w:val="000000"/>
          <w:sz w:val="20"/>
          <w:szCs w:val="20"/>
        </w:rPr>
        <w:t>:</w:t>
      </w:r>
    </w:p>
    <w:p w14:paraId="3CBB3656" w14:textId="77777777" w:rsidR="00714970" w:rsidRPr="00D5398F" w:rsidRDefault="00714970" w:rsidP="00177955">
      <w:pPr>
        <w:spacing w:after="0" w:line="240" w:lineRule="auto"/>
        <w:ind w:right="6"/>
        <w:jc w:val="both"/>
        <w:rPr>
          <w:b/>
          <w:bCs/>
          <w:color w:val="000000"/>
          <w:sz w:val="20"/>
          <w:szCs w:val="20"/>
        </w:rPr>
      </w:pPr>
    </w:p>
    <w:p w14:paraId="77F7EFEC" w14:textId="77777777" w:rsidR="00177955" w:rsidRPr="00D5398F" w:rsidRDefault="00177955" w:rsidP="00177955">
      <w:pPr>
        <w:spacing w:after="0" w:line="240" w:lineRule="auto"/>
        <w:ind w:right="6"/>
        <w:rPr>
          <w:b/>
          <w:bCs/>
          <w:color w:val="000000"/>
          <w:sz w:val="20"/>
          <w:szCs w:val="20"/>
        </w:rPr>
      </w:pPr>
    </w:p>
    <w:p w14:paraId="7DBC3A73" w14:textId="77777777" w:rsidR="00177955" w:rsidRPr="00D5398F" w:rsidRDefault="00177955" w:rsidP="00317D1F">
      <w:pPr>
        <w:pStyle w:val="Default"/>
        <w:numPr>
          <w:ilvl w:val="0"/>
          <w:numId w:val="5"/>
        </w:numPr>
        <w:shd w:val="clear" w:color="auto" w:fill="D9D9D9" w:themeFill="background1" w:themeFillShade="D9"/>
        <w:rPr>
          <w:b/>
          <w:bCs/>
          <w:color w:val="auto"/>
          <w:sz w:val="20"/>
          <w:szCs w:val="20"/>
          <w:lang w:val="en-GB"/>
        </w:rPr>
      </w:pPr>
      <w:r w:rsidRPr="00D5398F">
        <w:rPr>
          <w:b/>
          <w:bCs/>
          <w:color w:val="auto"/>
          <w:sz w:val="20"/>
          <w:szCs w:val="20"/>
          <w:lang w:val="en-GB"/>
        </w:rPr>
        <w:t>Development of knowledge and know-how at all levels of the enterprise</w:t>
      </w:r>
      <w:r w:rsidRPr="00D5398F">
        <w:rPr>
          <w:b/>
          <w:bCs/>
          <w:color w:val="auto"/>
          <w:sz w:val="20"/>
          <w:szCs w:val="20"/>
          <w:lang w:val="en-GB"/>
        </w:rPr>
        <w:br/>
      </w:r>
    </w:p>
    <w:p w14:paraId="391B4896" w14:textId="77777777" w:rsidR="00177955" w:rsidRPr="00D5398F" w:rsidRDefault="00177955" w:rsidP="00177955">
      <w:pPr>
        <w:pStyle w:val="Default"/>
        <w:ind w:left="284" w:hanging="284"/>
        <w:rPr>
          <w:color w:val="auto"/>
          <w:sz w:val="20"/>
          <w:szCs w:val="20"/>
          <w:lang w:val="en-GB"/>
        </w:rPr>
      </w:pPr>
    </w:p>
    <w:p w14:paraId="66BC713D" w14:textId="77777777" w:rsidR="00177955" w:rsidRPr="00D5398F" w:rsidRDefault="00177955" w:rsidP="00317D1F">
      <w:pPr>
        <w:pStyle w:val="Default"/>
        <w:numPr>
          <w:ilvl w:val="0"/>
          <w:numId w:val="4"/>
        </w:numPr>
        <w:ind w:left="284" w:hanging="284"/>
        <w:rPr>
          <w:color w:val="auto"/>
          <w:sz w:val="20"/>
          <w:szCs w:val="20"/>
          <w:lang w:val="en-GB"/>
        </w:rPr>
      </w:pPr>
      <w:r w:rsidRPr="00D5398F">
        <w:rPr>
          <w:color w:val="auto"/>
          <w:sz w:val="20"/>
          <w:szCs w:val="20"/>
          <w:lang w:val="en-GB"/>
        </w:rPr>
        <w:t>Each company should develop its own know-how. It should have in place a way of collecting and exchanging information and in-house education with a focus on digitalisation</w:t>
      </w:r>
    </w:p>
    <w:p w14:paraId="66512DB0" w14:textId="69A88413" w:rsidR="00177955" w:rsidRDefault="00177955" w:rsidP="00317D1F">
      <w:pPr>
        <w:pStyle w:val="Default"/>
        <w:numPr>
          <w:ilvl w:val="0"/>
          <w:numId w:val="4"/>
        </w:numPr>
        <w:ind w:left="284" w:hanging="284"/>
        <w:rPr>
          <w:color w:val="auto"/>
          <w:sz w:val="20"/>
          <w:szCs w:val="20"/>
          <w:lang w:val="en-GB"/>
        </w:rPr>
      </w:pPr>
      <w:r w:rsidRPr="00D5398F">
        <w:rPr>
          <w:color w:val="auto"/>
          <w:sz w:val="20"/>
          <w:szCs w:val="20"/>
          <w:lang w:val="en-GB"/>
        </w:rPr>
        <w:t>It is appropriate to develop internal know-how through a team of authorised personnel. The task of the team is to collect and disseminate information within the company, to look for possibilities and opportunities of digitalisation and to work closely with the management of the company in the creation and application of the digitalisation strategy</w:t>
      </w:r>
    </w:p>
    <w:p w14:paraId="00DFBD60" w14:textId="77777777" w:rsidR="009869B8" w:rsidRPr="00D5398F" w:rsidRDefault="009869B8" w:rsidP="009869B8">
      <w:pPr>
        <w:pStyle w:val="Default"/>
        <w:rPr>
          <w:color w:val="auto"/>
          <w:sz w:val="20"/>
          <w:szCs w:val="20"/>
          <w:lang w:val="en-GB"/>
        </w:rPr>
      </w:pPr>
    </w:p>
    <w:p w14:paraId="5352B4CB" w14:textId="77777777" w:rsidR="00177955" w:rsidRPr="00D5398F" w:rsidRDefault="00177955" w:rsidP="00317D1F">
      <w:pPr>
        <w:pStyle w:val="Default"/>
        <w:numPr>
          <w:ilvl w:val="0"/>
          <w:numId w:val="4"/>
        </w:numPr>
        <w:ind w:left="284" w:hanging="284"/>
        <w:rPr>
          <w:color w:val="auto"/>
          <w:sz w:val="20"/>
          <w:szCs w:val="20"/>
          <w:lang w:val="en-GB"/>
        </w:rPr>
      </w:pPr>
      <w:r w:rsidRPr="00D5398F">
        <w:rPr>
          <w:color w:val="auto"/>
          <w:sz w:val="20"/>
          <w:szCs w:val="20"/>
          <w:lang w:val="en-GB"/>
        </w:rPr>
        <w:lastRenderedPageBreak/>
        <w:t>Top managers should be aware that Industry 4.0 is all about developing the business and economy of their companies and on this basis, they should orient their personal growth. They are responsible for the current and future competitiveness of the company and in this sense, they must also prepare a strategy for its development</w:t>
      </w:r>
      <w:r w:rsidRPr="00D5398F">
        <w:rPr>
          <w:color w:val="auto"/>
          <w:sz w:val="20"/>
          <w:szCs w:val="20"/>
          <w:lang w:val="en-GB"/>
        </w:rPr>
        <w:br/>
      </w:r>
    </w:p>
    <w:p w14:paraId="26EEB341" w14:textId="77777777" w:rsidR="00177955" w:rsidRPr="00D5398F" w:rsidRDefault="00177955" w:rsidP="00177955">
      <w:pPr>
        <w:pStyle w:val="Default"/>
        <w:rPr>
          <w:color w:val="auto"/>
          <w:sz w:val="20"/>
          <w:szCs w:val="20"/>
          <w:lang w:val="en-GB"/>
        </w:rPr>
      </w:pPr>
    </w:p>
    <w:p w14:paraId="483159B0" w14:textId="77777777" w:rsidR="009C33E8" w:rsidRPr="00D5398F" w:rsidRDefault="009C33E8" w:rsidP="00317D1F">
      <w:pPr>
        <w:pStyle w:val="Default"/>
        <w:numPr>
          <w:ilvl w:val="0"/>
          <w:numId w:val="11"/>
        </w:numPr>
        <w:shd w:val="clear" w:color="auto" w:fill="D9D9D9" w:themeFill="background1" w:themeFillShade="D9"/>
        <w:ind w:left="284" w:hanging="284"/>
        <w:rPr>
          <w:b/>
          <w:bCs/>
          <w:color w:val="auto"/>
          <w:sz w:val="20"/>
          <w:szCs w:val="20"/>
          <w:lang w:val="en-GB"/>
        </w:rPr>
      </w:pPr>
      <w:r w:rsidRPr="00D5398F">
        <w:rPr>
          <w:b/>
          <w:bCs/>
          <w:color w:val="auto"/>
          <w:sz w:val="20"/>
          <w:szCs w:val="20"/>
          <w:lang w:val="en-GB"/>
        </w:rPr>
        <w:t>Small and medium-sized Slovak enterprises need an urgent help with the development of an implementation strategy</w:t>
      </w:r>
    </w:p>
    <w:p w14:paraId="284A9F56" w14:textId="77777777" w:rsidR="009C33E8" w:rsidRPr="00D5398F" w:rsidRDefault="009C33E8" w:rsidP="009C33E8">
      <w:pPr>
        <w:pStyle w:val="Default"/>
        <w:rPr>
          <w:color w:val="auto"/>
          <w:sz w:val="20"/>
          <w:szCs w:val="20"/>
          <w:lang w:val="en-GB"/>
        </w:rPr>
      </w:pPr>
    </w:p>
    <w:p w14:paraId="51CF7D62" w14:textId="77777777" w:rsidR="009C33E8" w:rsidRPr="00D5398F" w:rsidRDefault="009C33E8" w:rsidP="00317D1F">
      <w:pPr>
        <w:pStyle w:val="Default"/>
        <w:numPr>
          <w:ilvl w:val="0"/>
          <w:numId w:val="8"/>
        </w:numPr>
        <w:rPr>
          <w:color w:val="auto"/>
          <w:sz w:val="20"/>
          <w:szCs w:val="20"/>
          <w:lang w:val="en-GB"/>
        </w:rPr>
      </w:pPr>
      <w:r w:rsidRPr="00D5398F">
        <w:rPr>
          <w:color w:val="auto"/>
          <w:sz w:val="20"/>
          <w:szCs w:val="20"/>
          <w:lang w:val="en-GB"/>
        </w:rPr>
        <w:t>Despite the fact that companies are aware of the importance of implementation, a critical part of Slovak companies is not able to implement it through prepared strategy</w:t>
      </w:r>
    </w:p>
    <w:p w14:paraId="2009FBF5" w14:textId="77777777" w:rsidR="009C33E8" w:rsidRPr="00D5398F" w:rsidRDefault="009C33E8" w:rsidP="00317D1F">
      <w:pPr>
        <w:pStyle w:val="Default"/>
        <w:numPr>
          <w:ilvl w:val="0"/>
          <w:numId w:val="8"/>
        </w:numPr>
        <w:rPr>
          <w:color w:val="auto"/>
          <w:sz w:val="20"/>
          <w:szCs w:val="20"/>
          <w:lang w:val="en-GB"/>
        </w:rPr>
      </w:pPr>
      <w:r w:rsidRPr="00D5398F">
        <w:rPr>
          <w:color w:val="auto"/>
          <w:sz w:val="20"/>
          <w:szCs w:val="20"/>
          <w:lang w:val="en-GB"/>
        </w:rPr>
        <w:t>The findings show that a large proportion of enterprises rely on one-off solutions without broader contexts and follow-ups, they do not plan a strategy in a longer term, the application is also complicated by the uncertainty arising from the current situation</w:t>
      </w:r>
    </w:p>
    <w:p w14:paraId="3A13BA4D" w14:textId="77777777" w:rsidR="009C33E8" w:rsidRPr="00D5398F" w:rsidRDefault="009C33E8" w:rsidP="00317D1F">
      <w:pPr>
        <w:pStyle w:val="Default"/>
        <w:numPr>
          <w:ilvl w:val="0"/>
          <w:numId w:val="8"/>
        </w:numPr>
        <w:rPr>
          <w:color w:val="auto"/>
          <w:sz w:val="20"/>
          <w:szCs w:val="20"/>
          <w:lang w:val="en-GB"/>
        </w:rPr>
      </w:pPr>
      <w:r w:rsidRPr="00D5398F">
        <w:rPr>
          <w:color w:val="auto"/>
          <w:sz w:val="20"/>
          <w:szCs w:val="20"/>
          <w:lang w:val="en-GB"/>
        </w:rPr>
        <w:t>In business practice, there is little experience with the purposeful and successful implementation of Industry 4.0. It is therefore necessary to build a structure of supporting eco-systems and link them with enterprises</w:t>
      </w:r>
    </w:p>
    <w:p w14:paraId="21DEDCB6" w14:textId="77777777" w:rsidR="009C33E8" w:rsidRPr="00D5398F" w:rsidRDefault="009C33E8" w:rsidP="009C33E8">
      <w:pPr>
        <w:pStyle w:val="Default"/>
        <w:ind w:left="284" w:hanging="284"/>
        <w:rPr>
          <w:rFonts w:asciiTheme="minorHAnsi" w:hAnsiTheme="minorHAnsi" w:cstheme="minorHAnsi"/>
          <w:color w:val="auto"/>
          <w:sz w:val="20"/>
          <w:szCs w:val="20"/>
          <w:lang w:val="en-GB"/>
        </w:rPr>
      </w:pPr>
    </w:p>
    <w:p w14:paraId="7DC6098E" w14:textId="77777777" w:rsidR="009C33E8" w:rsidRPr="00D5398F" w:rsidRDefault="009C33E8" w:rsidP="00317D1F">
      <w:pPr>
        <w:pStyle w:val="Default"/>
        <w:numPr>
          <w:ilvl w:val="0"/>
          <w:numId w:val="11"/>
        </w:numPr>
        <w:shd w:val="clear" w:color="auto" w:fill="D9D9D9" w:themeFill="background1" w:themeFillShade="D9"/>
        <w:ind w:left="284" w:hanging="284"/>
        <w:rPr>
          <w:b/>
          <w:bCs/>
          <w:color w:val="auto"/>
          <w:sz w:val="20"/>
          <w:szCs w:val="20"/>
          <w:lang w:val="en-GB"/>
        </w:rPr>
      </w:pPr>
      <w:r w:rsidRPr="00D5398F">
        <w:rPr>
          <w:b/>
          <w:bCs/>
          <w:color w:val="auto"/>
          <w:sz w:val="20"/>
          <w:szCs w:val="20"/>
          <w:lang w:val="en-GB"/>
        </w:rPr>
        <w:t>Promoting the digitalisation of industry at state level</w:t>
      </w:r>
      <w:r w:rsidRPr="00D5398F">
        <w:rPr>
          <w:b/>
          <w:bCs/>
          <w:color w:val="auto"/>
          <w:sz w:val="20"/>
          <w:szCs w:val="20"/>
          <w:lang w:val="en-GB"/>
        </w:rPr>
        <w:br/>
      </w:r>
    </w:p>
    <w:p w14:paraId="31698BD1" w14:textId="77777777" w:rsidR="009C33E8" w:rsidRPr="00D5398F" w:rsidRDefault="009C33E8" w:rsidP="009C33E8">
      <w:pPr>
        <w:pStyle w:val="Default"/>
        <w:rPr>
          <w:b/>
          <w:bCs/>
          <w:color w:val="auto"/>
          <w:sz w:val="20"/>
          <w:szCs w:val="20"/>
          <w:lang w:val="en-GB"/>
        </w:rPr>
      </w:pPr>
    </w:p>
    <w:p w14:paraId="392594E3" w14:textId="77777777" w:rsidR="009C33E8" w:rsidRPr="00D5398F" w:rsidRDefault="009C33E8" w:rsidP="00317D1F">
      <w:pPr>
        <w:pStyle w:val="Default"/>
        <w:numPr>
          <w:ilvl w:val="0"/>
          <w:numId w:val="6"/>
        </w:numPr>
        <w:rPr>
          <w:color w:val="auto"/>
          <w:sz w:val="20"/>
          <w:szCs w:val="20"/>
          <w:lang w:val="en-GB"/>
        </w:rPr>
      </w:pPr>
      <w:r w:rsidRPr="00D5398F">
        <w:rPr>
          <w:color w:val="auto"/>
          <w:sz w:val="20"/>
          <w:szCs w:val="20"/>
          <w:lang w:val="en-GB"/>
        </w:rPr>
        <w:t>The government should fundamentally support the digitalisation of industry. In almost all EU countries, there are Industry 4.0 platforms, functioning also with the support of the government. Extensive national programmes focused on Industry 4.0 are being implemented.</w:t>
      </w:r>
    </w:p>
    <w:p w14:paraId="71CD98A3" w14:textId="77777777" w:rsidR="009C33E8" w:rsidRPr="00D5398F" w:rsidRDefault="009C33E8" w:rsidP="00317D1F">
      <w:pPr>
        <w:pStyle w:val="Default"/>
        <w:numPr>
          <w:ilvl w:val="0"/>
          <w:numId w:val="6"/>
        </w:numPr>
        <w:rPr>
          <w:color w:val="auto"/>
          <w:sz w:val="20"/>
          <w:szCs w:val="20"/>
          <w:lang w:val="en-GB"/>
        </w:rPr>
      </w:pPr>
      <w:r w:rsidRPr="00D5398F">
        <w:rPr>
          <w:color w:val="auto"/>
          <w:sz w:val="20"/>
          <w:szCs w:val="20"/>
          <w:lang w:val="en-GB"/>
        </w:rPr>
        <w:t xml:space="preserve">Creation of support programmes for the development of small and medium-sized enterprises. It is important for businesses to be aware of the challenges and pitfalls of the current rapid acceleration of digitalisation, and to include digitalisation in their programmes not as an objective, but as a way of their further growth </w:t>
      </w:r>
    </w:p>
    <w:p w14:paraId="77658CB0" w14:textId="77777777" w:rsidR="009C33E8" w:rsidRPr="00D5398F" w:rsidRDefault="009C33E8" w:rsidP="00317D1F">
      <w:pPr>
        <w:pStyle w:val="Default"/>
        <w:numPr>
          <w:ilvl w:val="0"/>
          <w:numId w:val="6"/>
        </w:numPr>
        <w:rPr>
          <w:color w:val="auto"/>
          <w:sz w:val="20"/>
          <w:szCs w:val="20"/>
          <w:lang w:val="en-GB"/>
        </w:rPr>
      </w:pPr>
      <w:r w:rsidRPr="00D5398F">
        <w:rPr>
          <w:color w:val="auto"/>
          <w:sz w:val="20"/>
          <w:szCs w:val="20"/>
          <w:lang w:val="en-GB"/>
        </w:rPr>
        <w:t>At present, there is no government activity that significantly supports Industry 4.0. The Slovak national programme "Smart Industry Strategy" has not been working for more than two years. The positive effects of amendment to Act No. 595/2003 on Income Tax of 27.10.2021, which also addresses the promotion of significant business investments in state-of-the-art technologies and processes with links to Industry 4.0, is inaccessible to the vast majority of enterprises. The launched grant calls for digitalisation cannot be considered systematic. No national industry 4.0 platform exists in Slovakia, and neither is in preparation.</w:t>
      </w:r>
      <w:r w:rsidRPr="00D5398F">
        <w:rPr>
          <w:color w:val="auto"/>
          <w:sz w:val="20"/>
          <w:szCs w:val="20"/>
          <w:lang w:val="en-GB"/>
        </w:rPr>
        <w:br/>
      </w:r>
    </w:p>
    <w:p w14:paraId="0DD3364C" w14:textId="77777777" w:rsidR="009C33E8" w:rsidRPr="00D5398F" w:rsidRDefault="009C33E8" w:rsidP="00317D1F">
      <w:pPr>
        <w:pStyle w:val="Default"/>
        <w:numPr>
          <w:ilvl w:val="0"/>
          <w:numId w:val="9"/>
        </w:numPr>
        <w:shd w:val="clear" w:color="auto" w:fill="D9D9D9" w:themeFill="background1" w:themeFillShade="D9"/>
        <w:rPr>
          <w:b/>
          <w:bCs/>
          <w:color w:val="auto"/>
          <w:sz w:val="20"/>
          <w:szCs w:val="20"/>
          <w:lang w:val="en-GB"/>
        </w:rPr>
      </w:pPr>
      <w:r w:rsidRPr="00D5398F">
        <w:rPr>
          <w:b/>
          <w:bCs/>
          <w:color w:val="auto"/>
          <w:sz w:val="20"/>
          <w:szCs w:val="20"/>
          <w:lang w:val="en-GB"/>
        </w:rPr>
        <w:t>Systematic changes in education for digital transformation</w:t>
      </w:r>
      <w:r w:rsidRPr="00D5398F">
        <w:rPr>
          <w:b/>
          <w:bCs/>
          <w:color w:val="auto"/>
          <w:sz w:val="20"/>
          <w:szCs w:val="20"/>
          <w:lang w:val="en-GB"/>
        </w:rPr>
        <w:br/>
      </w:r>
    </w:p>
    <w:p w14:paraId="7AD6CCE9" w14:textId="77777777" w:rsidR="009C33E8" w:rsidRPr="00D5398F" w:rsidRDefault="009C33E8" w:rsidP="009C33E8">
      <w:pPr>
        <w:pStyle w:val="Default"/>
        <w:ind w:left="360"/>
        <w:rPr>
          <w:color w:val="auto"/>
          <w:sz w:val="20"/>
          <w:szCs w:val="20"/>
          <w:lang w:val="en-GB"/>
        </w:rPr>
      </w:pPr>
    </w:p>
    <w:p w14:paraId="1D7FF58A" w14:textId="77777777" w:rsidR="009C33E8" w:rsidRPr="00D5398F" w:rsidRDefault="009C33E8" w:rsidP="009C33E8">
      <w:pPr>
        <w:pStyle w:val="Default"/>
        <w:rPr>
          <w:color w:val="auto"/>
          <w:sz w:val="20"/>
          <w:szCs w:val="20"/>
          <w:lang w:val="en-GB"/>
        </w:rPr>
      </w:pPr>
      <w:r w:rsidRPr="00D5398F">
        <w:rPr>
          <w:color w:val="auto"/>
          <w:sz w:val="20"/>
          <w:szCs w:val="20"/>
          <w:lang w:val="en-GB"/>
        </w:rPr>
        <w:t>The education and training of professionals is a broader problem that we have been drawing attention to for a long time. Despite the urgency of the problem, we still do not see sufficient systematic measures from the side of the competent institutions or businesses.  In order to ensure adequate number of experts, it is necessary:</w:t>
      </w:r>
      <w:r w:rsidRPr="00D5398F">
        <w:rPr>
          <w:color w:val="auto"/>
          <w:sz w:val="20"/>
          <w:szCs w:val="20"/>
          <w:lang w:val="en-GB"/>
        </w:rPr>
        <w:br/>
      </w:r>
    </w:p>
    <w:p w14:paraId="50FB8261" w14:textId="77777777" w:rsidR="009C33E8" w:rsidRPr="00D5398F" w:rsidRDefault="009C33E8" w:rsidP="00317D1F">
      <w:pPr>
        <w:pStyle w:val="Default"/>
        <w:numPr>
          <w:ilvl w:val="0"/>
          <w:numId w:val="7"/>
        </w:numPr>
        <w:rPr>
          <w:color w:val="auto"/>
          <w:sz w:val="20"/>
          <w:szCs w:val="20"/>
          <w:lang w:val="en-GB"/>
        </w:rPr>
      </w:pPr>
      <w:r w:rsidRPr="00D5398F">
        <w:rPr>
          <w:color w:val="auto"/>
          <w:sz w:val="20"/>
          <w:szCs w:val="20"/>
          <w:lang w:val="en-GB"/>
        </w:rPr>
        <w:t xml:space="preserve">Education should pay more attention to digitalisation at all levels of the education system within the framework of curricula and educational programmes </w:t>
      </w:r>
    </w:p>
    <w:p w14:paraId="5BC59582" w14:textId="77777777" w:rsidR="009C33E8" w:rsidRPr="00D5398F" w:rsidRDefault="009C33E8" w:rsidP="00317D1F">
      <w:pPr>
        <w:pStyle w:val="Default"/>
        <w:numPr>
          <w:ilvl w:val="0"/>
          <w:numId w:val="7"/>
        </w:numPr>
        <w:rPr>
          <w:color w:val="auto"/>
          <w:sz w:val="20"/>
          <w:szCs w:val="20"/>
          <w:lang w:val="en-GB"/>
        </w:rPr>
      </w:pPr>
      <w:r w:rsidRPr="00D5398F">
        <w:rPr>
          <w:color w:val="auto"/>
          <w:sz w:val="20"/>
          <w:szCs w:val="20"/>
          <w:lang w:val="en-GB"/>
        </w:rPr>
        <w:t xml:space="preserve">It is essential to educate and build the skills of school graduates in cooperation with enterprises and in line with the needs of industrial practice </w:t>
      </w:r>
    </w:p>
    <w:p w14:paraId="46058700" w14:textId="77777777" w:rsidR="009C33E8" w:rsidRPr="00D5398F" w:rsidRDefault="009C33E8" w:rsidP="00317D1F">
      <w:pPr>
        <w:pStyle w:val="Default"/>
        <w:numPr>
          <w:ilvl w:val="0"/>
          <w:numId w:val="7"/>
        </w:numPr>
        <w:rPr>
          <w:color w:val="auto"/>
          <w:sz w:val="20"/>
          <w:szCs w:val="20"/>
          <w:lang w:val="en-GB"/>
        </w:rPr>
      </w:pPr>
      <w:r w:rsidRPr="00D5398F">
        <w:rPr>
          <w:sz w:val="20"/>
          <w:szCs w:val="20"/>
          <w:lang w:val="en-GB"/>
        </w:rPr>
        <w:t xml:space="preserve">The government should create conditions and support for the development of lifelong learning. This activity should help businesses to build up the necessary knowledge for digitalisation quite quickly and gradually retrain workers for the needs of the enterprise. An example is the Swedish </w:t>
      </w:r>
      <w:proofErr w:type="spellStart"/>
      <w:r>
        <w:rPr>
          <w:sz w:val="20"/>
          <w:szCs w:val="20"/>
          <w:lang w:val="en-GB"/>
        </w:rPr>
        <w:t>I</w:t>
      </w:r>
      <w:r w:rsidRPr="00D5398F">
        <w:rPr>
          <w:sz w:val="20"/>
          <w:szCs w:val="20"/>
          <w:lang w:val="en-GB"/>
        </w:rPr>
        <w:t>ngenjör</w:t>
      </w:r>
      <w:proofErr w:type="spellEnd"/>
      <w:r w:rsidRPr="00D5398F">
        <w:rPr>
          <w:sz w:val="20"/>
          <w:szCs w:val="20"/>
          <w:lang w:val="en-GB"/>
        </w:rPr>
        <w:t xml:space="preserve"> 4.0 programme</w:t>
      </w:r>
    </w:p>
    <w:p w14:paraId="5D18DE9E" w14:textId="24018719" w:rsidR="009C33E8" w:rsidRPr="00714970" w:rsidRDefault="009C33E8" w:rsidP="00317D1F">
      <w:pPr>
        <w:pStyle w:val="Default"/>
        <w:numPr>
          <w:ilvl w:val="0"/>
          <w:numId w:val="7"/>
        </w:numPr>
        <w:rPr>
          <w:color w:val="auto"/>
          <w:sz w:val="20"/>
          <w:szCs w:val="20"/>
          <w:lang w:val="en-GB"/>
        </w:rPr>
      </w:pPr>
      <w:r w:rsidRPr="00D5398F">
        <w:rPr>
          <w:sz w:val="20"/>
          <w:szCs w:val="20"/>
          <w:lang w:val="en-GB"/>
        </w:rPr>
        <w:t>In Slovakia, we must realize that digital literacy will not be a privilege, but a necessity, while the implementation of Industry 4.0 will depend on specialists in various fields. Their digital prowess will determine the rate of the progress of businesses and our country as a whole</w:t>
      </w:r>
    </w:p>
    <w:p w14:paraId="72760747" w14:textId="35021752" w:rsidR="00714970" w:rsidRDefault="00714970" w:rsidP="00714970">
      <w:pPr>
        <w:pStyle w:val="Default"/>
        <w:rPr>
          <w:sz w:val="20"/>
          <w:szCs w:val="20"/>
          <w:lang w:val="en-GB"/>
        </w:rPr>
      </w:pPr>
    </w:p>
    <w:p w14:paraId="2C456741" w14:textId="7D96E082" w:rsidR="00714970" w:rsidRDefault="00714970" w:rsidP="00714970">
      <w:pPr>
        <w:pStyle w:val="Default"/>
        <w:rPr>
          <w:sz w:val="20"/>
          <w:szCs w:val="20"/>
          <w:lang w:val="en-GB"/>
        </w:rPr>
      </w:pPr>
    </w:p>
    <w:p w14:paraId="1E214884" w14:textId="77777777" w:rsidR="009C33E8" w:rsidRPr="00D5398F" w:rsidRDefault="009C33E8" w:rsidP="009869B8">
      <w:pPr>
        <w:pStyle w:val="Default"/>
        <w:rPr>
          <w:rFonts w:cstheme="minorHAnsi"/>
          <w:b/>
          <w:bCs/>
          <w:sz w:val="20"/>
          <w:szCs w:val="20"/>
          <w:lang w:val="en-GB"/>
        </w:rPr>
      </w:pPr>
    </w:p>
    <w:p w14:paraId="7DE79FC1" w14:textId="77777777" w:rsidR="009C33E8" w:rsidRPr="00D5398F" w:rsidRDefault="009C33E8" w:rsidP="00317D1F">
      <w:pPr>
        <w:pStyle w:val="Default"/>
        <w:numPr>
          <w:ilvl w:val="0"/>
          <w:numId w:val="9"/>
        </w:numPr>
        <w:shd w:val="clear" w:color="auto" w:fill="D9D9D9" w:themeFill="background1" w:themeFillShade="D9"/>
        <w:ind w:left="284" w:hanging="284"/>
        <w:rPr>
          <w:rFonts w:cstheme="minorHAnsi"/>
          <w:b/>
          <w:bCs/>
          <w:sz w:val="20"/>
          <w:szCs w:val="20"/>
          <w:lang w:val="en-GB"/>
        </w:rPr>
      </w:pPr>
      <w:r w:rsidRPr="00D5398F">
        <w:rPr>
          <w:b/>
          <w:bCs/>
          <w:sz w:val="20"/>
          <w:szCs w:val="20"/>
          <w:lang w:val="en-GB"/>
        </w:rPr>
        <w:lastRenderedPageBreak/>
        <w:t>We need to change the mindset of business management</w:t>
      </w:r>
      <w:r w:rsidRPr="00D5398F">
        <w:rPr>
          <w:b/>
          <w:bCs/>
          <w:sz w:val="20"/>
          <w:szCs w:val="20"/>
          <w:lang w:val="en-GB"/>
        </w:rPr>
        <w:br/>
      </w:r>
      <w:r w:rsidRPr="00D5398F">
        <w:rPr>
          <w:b/>
          <w:bCs/>
          <w:sz w:val="20"/>
          <w:szCs w:val="20"/>
          <w:lang w:val="en-GB"/>
        </w:rPr>
        <w:tab/>
      </w:r>
    </w:p>
    <w:p w14:paraId="39E8AAF8" w14:textId="77777777" w:rsidR="009C33E8" w:rsidRPr="00D5398F" w:rsidRDefault="009C33E8" w:rsidP="009C33E8">
      <w:pPr>
        <w:pStyle w:val="Default"/>
        <w:rPr>
          <w:rFonts w:cstheme="minorHAnsi"/>
          <w:sz w:val="20"/>
          <w:szCs w:val="20"/>
          <w:lang w:val="en-GB"/>
        </w:rPr>
      </w:pPr>
    </w:p>
    <w:p w14:paraId="2DF3CFAD" w14:textId="77777777" w:rsidR="009C33E8" w:rsidRPr="00D5398F" w:rsidRDefault="009C33E8" w:rsidP="00317D1F">
      <w:pPr>
        <w:pStyle w:val="Default"/>
        <w:numPr>
          <w:ilvl w:val="0"/>
          <w:numId w:val="10"/>
        </w:numPr>
        <w:rPr>
          <w:rFonts w:cstheme="minorHAnsi"/>
          <w:sz w:val="20"/>
          <w:szCs w:val="20"/>
          <w:lang w:val="en-GB"/>
        </w:rPr>
      </w:pPr>
      <w:r w:rsidRPr="00D5398F">
        <w:rPr>
          <w:sz w:val="20"/>
          <w:szCs w:val="20"/>
          <w:lang w:val="en-GB"/>
        </w:rPr>
        <w:t xml:space="preserve">The main purpose of Industry 4.0 is to increase the competitiveness of companies through significantly improved management and decision-making </w:t>
      </w:r>
    </w:p>
    <w:p w14:paraId="7D72E2AE" w14:textId="77777777" w:rsidR="009C33E8" w:rsidRPr="00D5398F" w:rsidRDefault="009C33E8" w:rsidP="00317D1F">
      <w:pPr>
        <w:pStyle w:val="Default"/>
        <w:numPr>
          <w:ilvl w:val="0"/>
          <w:numId w:val="10"/>
        </w:numPr>
        <w:rPr>
          <w:rFonts w:cstheme="minorHAnsi"/>
          <w:sz w:val="20"/>
          <w:szCs w:val="20"/>
          <w:lang w:val="en-GB"/>
        </w:rPr>
      </w:pPr>
      <w:r w:rsidRPr="00D5398F">
        <w:rPr>
          <w:sz w:val="20"/>
          <w:szCs w:val="20"/>
          <w:lang w:val="en-GB"/>
        </w:rPr>
        <w:t>Industry 4.0 thus directly touches the work of top management. Their task is to shift the attention of management from solving everyday problems and operational activities, to creating the future of a company and an agile organizational structure supporting transformation</w:t>
      </w:r>
    </w:p>
    <w:p w14:paraId="3B6F2E50" w14:textId="77777777" w:rsidR="009C33E8" w:rsidRPr="00D5398F" w:rsidRDefault="009C33E8" w:rsidP="00317D1F">
      <w:pPr>
        <w:pStyle w:val="Default"/>
        <w:numPr>
          <w:ilvl w:val="0"/>
          <w:numId w:val="10"/>
        </w:numPr>
        <w:rPr>
          <w:rFonts w:cstheme="minorHAnsi"/>
          <w:sz w:val="20"/>
          <w:szCs w:val="20"/>
          <w:lang w:val="en-GB"/>
        </w:rPr>
      </w:pPr>
      <w:r w:rsidRPr="00D5398F">
        <w:rPr>
          <w:sz w:val="20"/>
          <w:szCs w:val="20"/>
          <w:lang w:val="en-GB"/>
        </w:rPr>
        <w:t>The frequency of changes in the market will grow, it will be necessary not only to react to them, but to develop businesses with a vision, and this is unattainable without comprehending digital management. Digitalisation is the main tool for developing or at least maintaining the competitiveness of companies at the moment – this is something that managers must not only be aware of, but must also start to push</w:t>
      </w:r>
      <w:r w:rsidRPr="00D5398F">
        <w:rPr>
          <w:b/>
          <w:bCs/>
          <w:sz w:val="20"/>
          <w:szCs w:val="20"/>
          <w:lang w:val="en-GB"/>
        </w:rPr>
        <w:tab/>
      </w:r>
    </w:p>
    <w:bookmarkEnd w:id="9"/>
    <w:p w14:paraId="33508BB4" w14:textId="77777777" w:rsidR="009C33E8" w:rsidRPr="00D5398F" w:rsidRDefault="009C33E8" w:rsidP="009C33E8">
      <w:pPr>
        <w:pStyle w:val="Default"/>
        <w:ind w:left="360"/>
        <w:rPr>
          <w:rFonts w:cstheme="minorHAnsi"/>
          <w:b/>
          <w:bCs/>
          <w:sz w:val="20"/>
          <w:szCs w:val="20"/>
          <w:lang w:val="en-GB"/>
        </w:rPr>
      </w:pPr>
    </w:p>
    <w:sectPr w:rsidR="009C33E8" w:rsidRPr="00D5398F" w:rsidSect="00C91B2F">
      <w:headerReference w:type="default" r:id="rId43"/>
      <w:footerReference w:type="default" r:id="rId44"/>
      <w:footerReference w:type="first" r:id="rId45"/>
      <w:pgSz w:w="11906" w:h="16838"/>
      <w:pgMar w:top="2552" w:right="1274" w:bottom="113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446D" w14:textId="77777777" w:rsidR="009F1997" w:rsidRDefault="009F1997" w:rsidP="00B26681">
      <w:pPr>
        <w:spacing w:after="0" w:line="240" w:lineRule="auto"/>
      </w:pPr>
      <w:r>
        <w:separator/>
      </w:r>
    </w:p>
  </w:endnote>
  <w:endnote w:type="continuationSeparator" w:id="0">
    <w:p w14:paraId="72551EFF" w14:textId="77777777" w:rsidR="009F1997" w:rsidRDefault="009F1997" w:rsidP="00B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Semi Bold">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6A47" w14:textId="0A09F043" w:rsidR="00B919E1" w:rsidRPr="0019749E" w:rsidRDefault="00983FCC" w:rsidP="0019749E">
    <w:pPr>
      <w:pStyle w:val="Pta"/>
      <w:tabs>
        <w:tab w:val="left" w:pos="7890"/>
      </w:tabs>
      <w:jc w:val="center"/>
      <w:rPr>
        <w:color w:val="FFFFFF" w:themeColor="background1"/>
      </w:rPr>
    </w:pPr>
    <w:r w:rsidRPr="00983FCC">
      <w:rPr>
        <w:noProof/>
        <w:color w:val="BFBFBF" w:themeColor="background1" w:themeShade="BF"/>
        <w:lang w:val="de-DE" w:eastAsia="de-DE"/>
      </w:rPr>
      <w:drawing>
        <wp:anchor distT="0" distB="0" distL="114300" distR="114300" simplePos="0" relativeHeight="251662336" behindDoc="0" locked="0" layoutInCell="1" allowOverlap="1" wp14:anchorId="6FC8B601" wp14:editId="2B74B526">
          <wp:simplePos x="0" y="0"/>
          <wp:positionH relativeFrom="column">
            <wp:posOffset>6116955</wp:posOffset>
          </wp:positionH>
          <wp:positionV relativeFrom="paragraph">
            <wp:posOffset>81915</wp:posOffset>
          </wp:positionV>
          <wp:extent cx="232410" cy="261620"/>
          <wp:effectExtent l="0" t="0" r="0" b="0"/>
          <wp:wrapNone/>
          <wp:docPr id="1981759886" name="Picture 207277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14:sizeRelH relativeFrom="margin">
            <wp14:pctWidth>0</wp14:pctWidth>
          </wp14:sizeRelH>
        </wp:anchor>
      </w:drawing>
    </w:r>
    <w:r w:rsidRPr="00983FCC">
      <w:rPr>
        <w:noProof/>
        <w:color w:val="BFBFBF" w:themeColor="background1" w:themeShade="BF"/>
        <w:lang w:val="de-DE" w:eastAsia="de-DE"/>
      </w:rPr>
      <mc:AlternateContent>
        <mc:Choice Requires="wps">
          <w:drawing>
            <wp:anchor distT="0" distB="0" distL="114300" distR="114300" simplePos="0" relativeHeight="251660288" behindDoc="0" locked="0" layoutInCell="1" allowOverlap="1" wp14:anchorId="5D0E0635" wp14:editId="6E54512D">
              <wp:simplePos x="0" y="0"/>
              <wp:positionH relativeFrom="column">
                <wp:posOffset>5983605</wp:posOffset>
              </wp:positionH>
              <wp:positionV relativeFrom="paragraph">
                <wp:posOffset>5715</wp:posOffset>
              </wp:positionV>
              <wp:extent cx="482600" cy="431800"/>
              <wp:effectExtent l="0" t="0" r="0" b="0"/>
              <wp:wrapNone/>
              <wp:docPr id="2072771032"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oval w14:anchorId="52A0A7D5" id="Ellipse 9" o:spid="_x0000_s1026" style="position:absolute;margin-left:471.15pt;margin-top:.45pt;width:38pt;height: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" fillcolor="white [3212]" stroked="f" strokeweight="1pt">
              <v:stroke joinstyle="miter"/>
            </v:oval>
          </w:pict>
        </mc:Fallback>
      </mc:AlternateContent>
    </w:r>
    <w:r>
      <w:rPr>
        <w:noProof/>
      </w:rPr>
      <mc:AlternateContent>
        <mc:Choice Requires="wps">
          <w:drawing>
            <wp:anchor distT="0" distB="0" distL="114300" distR="114300" simplePos="0" relativeHeight="251658240" behindDoc="1" locked="0" layoutInCell="1" allowOverlap="1" wp14:anchorId="34995232" wp14:editId="49D2BC52">
              <wp:simplePos x="0" y="0"/>
              <wp:positionH relativeFrom="page">
                <wp:align>left</wp:align>
              </wp:positionH>
              <wp:positionV relativeFrom="paragraph">
                <wp:posOffset>-107950</wp:posOffset>
              </wp:positionV>
              <wp:extent cx="7562850" cy="717550"/>
              <wp:effectExtent l="0" t="0" r="0" b="6350"/>
              <wp:wrapNone/>
              <wp:docPr id="207277103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w:pict>
            <v:rect w14:anchorId="1455DCB7" id="Rechteck 8" o:spid="_x0000_s1026" style="position:absolute;margin-left:0;margin-top:-8.5pt;width:595.5pt;height:56.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" fillcolor="#043e97" stroked="f">
              <v:textbox inset="3.73381mm,1.86689mm,3.73381mm,1.86689mm"/>
              <w10:wrap anchorx="page"/>
            </v:rect>
          </w:pict>
        </mc:Fallback>
      </mc:AlternateContent>
    </w:r>
    <w:r w:rsidR="00B919E1" w:rsidRPr="0019749E">
      <w:rPr>
        <w:noProof/>
        <w:color w:val="BFBFBF" w:themeColor="background1" w:themeShade="BF"/>
        <w:lang w:val="de-DE" w:eastAsia="de-DE"/>
      </w:rPr>
      <w:t xml:space="preserve">Page </w:t>
    </w:r>
    <w:r w:rsidR="00B919E1" w:rsidRPr="0019749E">
      <w:rPr>
        <w:b/>
        <w:bCs/>
        <w:noProof/>
        <w:color w:val="BFBFBF" w:themeColor="background1" w:themeShade="BF"/>
        <w:lang w:val="de-DE" w:eastAsia="de-DE"/>
      </w:rPr>
      <w:fldChar w:fldCharType="begin"/>
    </w:r>
    <w:r w:rsidR="00B919E1" w:rsidRPr="0019749E">
      <w:rPr>
        <w:b/>
        <w:bCs/>
        <w:noProof/>
        <w:color w:val="BFBFBF" w:themeColor="background1" w:themeShade="BF"/>
        <w:lang w:val="de-DE" w:eastAsia="de-DE"/>
      </w:rPr>
      <w:instrText>PAGE  \* Arabic  \* MERGEFORMAT</w:instrText>
    </w:r>
    <w:r w:rsidR="00B919E1" w:rsidRPr="0019749E">
      <w:rPr>
        <w:b/>
        <w:bCs/>
        <w:noProof/>
        <w:color w:val="BFBFBF" w:themeColor="background1" w:themeShade="BF"/>
        <w:lang w:val="de-DE" w:eastAsia="de-DE"/>
      </w:rPr>
      <w:fldChar w:fldCharType="separate"/>
    </w:r>
    <w:r w:rsidR="00B919E1">
      <w:rPr>
        <w:b/>
        <w:bCs/>
        <w:noProof/>
        <w:color w:val="BFBFBF" w:themeColor="background1" w:themeShade="BF"/>
        <w:lang w:val="de-DE" w:eastAsia="de-DE"/>
      </w:rPr>
      <w:t>6</w:t>
    </w:r>
    <w:r w:rsidR="00B919E1" w:rsidRPr="0019749E">
      <w:rPr>
        <w:b/>
        <w:bCs/>
        <w:noProof/>
        <w:color w:val="BFBFBF" w:themeColor="background1" w:themeShade="BF"/>
        <w:lang w:val="de-DE" w:eastAsia="de-DE"/>
      </w:rPr>
      <w:fldChar w:fldCharType="end"/>
    </w:r>
    <w:r w:rsidR="00B919E1" w:rsidRPr="0019749E">
      <w:rPr>
        <w:noProof/>
        <w:color w:val="BFBFBF" w:themeColor="background1" w:themeShade="BF"/>
        <w:lang w:val="de-DE" w:eastAsia="de-DE"/>
      </w:rPr>
      <w:t xml:space="preserve"> of </w:t>
    </w:r>
    <w:r w:rsidR="00B919E1" w:rsidRPr="0019749E">
      <w:rPr>
        <w:b/>
        <w:bCs/>
        <w:noProof/>
        <w:color w:val="BFBFBF" w:themeColor="background1" w:themeShade="BF"/>
        <w:lang w:val="de-DE" w:eastAsia="de-DE"/>
      </w:rPr>
      <w:fldChar w:fldCharType="begin"/>
    </w:r>
    <w:r w:rsidR="00B919E1" w:rsidRPr="0019749E">
      <w:rPr>
        <w:b/>
        <w:bCs/>
        <w:noProof/>
        <w:color w:val="BFBFBF" w:themeColor="background1" w:themeShade="BF"/>
        <w:lang w:val="de-DE" w:eastAsia="de-DE"/>
      </w:rPr>
      <w:instrText>NUMPAGES  \* Arabic  \* MERGEFORMAT</w:instrText>
    </w:r>
    <w:r w:rsidR="00B919E1" w:rsidRPr="0019749E">
      <w:rPr>
        <w:b/>
        <w:bCs/>
        <w:noProof/>
        <w:color w:val="BFBFBF" w:themeColor="background1" w:themeShade="BF"/>
        <w:lang w:val="de-DE" w:eastAsia="de-DE"/>
      </w:rPr>
      <w:fldChar w:fldCharType="separate"/>
    </w:r>
    <w:r w:rsidR="00B919E1">
      <w:rPr>
        <w:b/>
        <w:bCs/>
        <w:noProof/>
        <w:color w:val="BFBFBF" w:themeColor="background1" w:themeShade="BF"/>
        <w:lang w:val="de-DE" w:eastAsia="de-DE"/>
      </w:rPr>
      <w:t>6</w:t>
    </w:r>
    <w:r w:rsidR="00B919E1" w:rsidRPr="0019749E">
      <w:rPr>
        <w:b/>
        <w:bCs/>
        <w:noProof/>
        <w:color w:val="BFBFBF" w:themeColor="background1" w:themeShade="BF"/>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F471" w14:textId="557A9E8D" w:rsidR="00983FCC" w:rsidRDefault="00983FCC" w:rsidP="00983FCC">
    <w:pPr>
      <w:pStyle w:val="Pta"/>
      <w:tabs>
        <w:tab w:val="clear" w:pos="4536"/>
        <w:tab w:val="clear" w:pos="9072"/>
        <w:tab w:val="left" w:pos="2520"/>
      </w:tabs>
    </w:pPr>
    <w:r>
      <w:rPr>
        <w:noProof/>
      </w:rPr>
      <mc:AlternateContent>
        <mc:Choice Requires="wpg">
          <w:drawing>
            <wp:anchor distT="0" distB="0" distL="114300" distR="114300" simplePos="0" relativeHeight="251656192" behindDoc="0" locked="0" layoutInCell="1" allowOverlap="1" wp14:anchorId="5C2167A7" wp14:editId="781E35E8">
              <wp:simplePos x="0" y="0"/>
              <wp:positionH relativeFrom="column">
                <wp:posOffset>-893445</wp:posOffset>
              </wp:positionH>
              <wp:positionV relativeFrom="paragraph">
                <wp:posOffset>-108585</wp:posOffset>
              </wp:positionV>
              <wp:extent cx="7562850" cy="717550"/>
              <wp:effectExtent l="0" t="0" r="0" b="6350"/>
              <wp:wrapNone/>
              <wp:docPr id="2072771029" name="Group 2072771029"/>
              <wp:cNvGraphicFramePr/>
              <a:graphic xmlns:a="http://schemas.openxmlformats.org/drawingml/2006/main">
                <a:graphicData uri="http://schemas.microsoft.com/office/word/2010/wordprocessingGroup">
                  <wpg:wgp>
                    <wpg:cNvGrpSpPr/>
                    <wpg:grpSpPr>
                      <a:xfrm>
                        <a:off x="0" y="0"/>
                        <a:ext cx="7562850" cy="717550"/>
                        <a:chOff x="0" y="0"/>
                        <a:chExt cx="7562850" cy="717550"/>
                      </a:xfrm>
                    </wpg:grpSpPr>
                    <wps:wsp>
                      <wps:cNvPr id="2072771020" name="Rechteck 8"/>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wps:wsp>
                      <wps:cNvPr id="2072771024" name="Ellipse 9"/>
                      <wps:cNvSpPr/>
                      <wps:spPr>
                        <a:xfrm>
                          <a:off x="6870700" y="11430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04050" y="190500"/>
                          <a:ext cx="232410" cy="261620"/>
                        </a:xfrm>
                        <a:prstGeom prst="rect">
                          <a:avLst/>
                        </a:prstGeom>
                      </pic:spPr>
                    </pic:pic>
                  </wpg:wgp>
                </a:graphicData>
              </a:graphic>
            </wp:anchor>
          </w:drawing>
        </mc:Choice>
        <mc:Fallback>
          <w:pict>
            <v:group w14:anchorId="2F19FD2B" id="Group 2072771029" o:spid="_x0000_s1026" style="position:absolute;margin-left:-70.35pt;margin-top:-8.55pt;width:595.5pt;height:56.5pt;z-index:251656192" coordsize="75628,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">
              <v:rect id="Rechteck 8" o:spid="_x0000_s1027" style="position:absolute;width:75628;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" fillcolor="#043e97" stroked="f">
                <v:textbox inset="3.73381mm,1.86689mm,3.73381mm,1.86689mm"/>
              </v:rect>
              <v:oval id="Ellipse 9" o:spid="_x0000_s1028" style="position:absolute;left:68707;top:1143;width:482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70040;top:1905;width:2324;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">
                <v:imagedata r:id="rId2" o:title=""/>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ACF3" w14:textId="77777777" w:rsidR="009F1997" w:rsidRDefault="009F1997" w:rsidP="00B26681">
      <w:pPr>
        <w:spacing w:after="0" w:line="240" w:lineRule="auto"/>
      </w:pPr>
      <w:r>
        <w:separator/>
      </w:r>
    </w:p>
  </w:footnote>
  <w:footnote w:type="continuationSeparator" w:id="0">
    <w:p w14:paraId="5EAAE65B" w14:textId="77777777" w:rsidR="009F1997" w:rsidRDefault="009F1997" w:rsidP="00B2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9B1" w14:textId="564D9BA3" w:rsidR="00B919E1" w:rsidRDefault="000E1735">
    <w:pPr>
      <w:pStyle w:val="Hlavika"/>
    </w:pPr>
    <w:r w:rsidRPr="000E1735">
      <w:rPr>
        <w:noProof/>
      </w:rPr>
      <w:drawing>
        <wp:anchor distT="0" distB="0" distL="114300" distR="114300" simplePos="0" relativeHeight="251654144" behindDoc="0" locked="0" layoutInCell="1" allowOverlap="1" wp14:anchorId="7A58AAA8" wp14:editId="46649066">
          <wp:simplePos x="0" y="0"/>
          <wp:positionH relativeFrom="margin">
            <wp:posOffset>4151041</wp:posOffset>
          </wp:positionH>
          <wp:positionV relativeFrom="paragraph">
            <wp:posOffset>4445</wp:posOffset>
          </wp:positionV>
          <wp:extent cx="2057400" cy="675655"/>
          <wp:effectExtent l="0" t="0" r="0" b="0"/>
          <wp:wrapNone/>
          <wp:docPr id="198175988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675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D38"/>
    <w:multiLevelType w:val="hybridMultilevel"/>
    <w:tmpl w:val="9B64C3F6"/>
    <w:lvl w:ilvl="0" w:tplc="0409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2377492"/>
    <w:multiLevelType w:val="hybridMultilevel"/>
    <w:tmpl w:val="F74CCC46"/>
    <w:lvl w:ilvl="0" w:tplc="ABBE0C52">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99640C6"/>
    <w:multiLevelType w:val="hybridMultilevel"/>
    <w:tmpl w:val="496651BE"/>
    <w:lvl w:ilvl="0" w:tplc="6876060C">
      <w:start w:val="1"/>
      <w:numFmt w:val="bullet"/>
      <w:lvlText w:val=""/>
      <w:lvlJc w:val="left"/>
      <w:pPr>
        <w:ind w:left="720" w:hanging="360"/>
      </w:pPr>
      <w:rPr>
        <w:rFonts w:ascii="Symbol" w:hAnsi="Symbol" w:hint="default"/>
      </w:rPr>
    </w:lvl>
    <w:lvl w:ilvl="1" w:tplc="3CA4B588">
      <w:start w:val="1"/>
      <w:numFmt w:val="bullet"/>
      <w:lvlText w:val="o"/>
      <w:lvlJc w:val="left"/>
      <w:pPr>
        <w:ind w:left="1440" w:hanging="360"/>
      </w:pPr>
      <w:rPr>
        <w:rFonts w:ascii="Courier New" w:hAnsi="Courier New" w:hint="default"/>
      </w:rPr>
    </w:lvl>
    <w:lvl w:ilvl="2" w:tplc="AA8EBA5C">
      <w:start w:val="1"/>
      <w:numFmt w:val="bullet"/>
      <w:lvlText w:val=""/>
      <w:lvlJc w:val="left"/>
      <w:pPr>
        <w:ind w:left="2160" w:hanging="360"/>
      </w:pPr>
      <w:rPr>
        <w:rFonts w:ascii="Wingdings" w:hAnsi="Wingdings" w:hint="default"/>
      </w:rPr>
    </w:lvl>
    <w:lvl w:ilvl="3" w:tplc="D0D879B8">
      <w:start w:val="1"/>
      <w:numFmt w:val="bullet"/>
      <w:lvlText w:val=""/>
      <w:lvlJc w:val="left"/>
      <w:pPr>
        <w:ind w:left="2880" w:hanging="360"/>
      </w:pPr>
      <w:rPr>
        <w:rFonts w:ascii="Symbol" w:hAnsi="Symbol" w:hint="default"/>
      </w:rPr>
    </w:lvl>
    <w:lvl w:ilvl="4" w:tplc="EE4C6818">
      <w:start w:val="1"/>
      <w:numFmt w:val="bullet"/>
      <w:lvlText w:val="o"/>
      <w:lvlJc w:val="left"/>
      <w:pPr>
        <w:ind w:left="3600" w:hanging="360"/>
      </w:pPr>
      <w:rPr>
        <w:rFonts w:ascii="Courier New" w:hAnsi="Courier New" w:hint="default"/>
      </w:rPr>
    </w:lvl>
    <w:lvl w:ilvl="5" w:tplc="FBAA37D0">
      <w:start w:val="1"/>
      <w:numFmt w:val="bullet"/>
      <w:lvlText w:val=""/>
      <w:lvlJc w:val="left"/>
      <w:pPr>
        <w:ind w:left="4320" w:hanging="360"/>
      </w:pPr>
      <w:rPr>
        <w:rFonts w:ascii="Wingdings" w:hAnsi="Wingdings" w:hint="default"/>
      </w:rPr>
    </w:lvl>
    <w:lvl w:ilvl="6" w:tplc="A6A20F5E">
      <w:start w:val="1"/>
      <w:numFmt w:val="bullet"/>
      <w:lvlText w:val=""/>
      <w:lvlJc w:val="left"/>
      <w:pPr>
        <w:ind w:left="5040" w:hanging="360"/>
      </w:pPr>
      <w:rPr>
        <w:rFonts w:ascii="Symbol" w:hAnsi="Symbol" w:hint="default"/>
      </w:rPr>
    </w:lvl>
    <w:lvl w:ilvl="7" w:tplc="DA1CEE16">
      <w:start w:val="1"/>
      <w:numFmt w:val="bullet"/>
      <w:lvlText w:val="o"/>
      <w:lvlJc w:val="left"/>
      <w:pPr>
        <w:ind w:left="5760" w:hanging="360"/>
      </w:pPr>
      <w:rPr>
        <w:rFonts w:ascii="Courier New" w:hAnsi="Courier New" w:hint="default"/>
      </w:rPr>
    </w:lvl>
    <w:lvl w:ilvl="8" w:tplc="6B96D58E">
      <w:start w:val="1"/>
      <w:numFmt w:val="bullet"/>
      <w:lvlText w:val=""/>
      <w:lvlJc w:val="left"/>
      <w:pPr>
        <w:ind w:left="6480" w:hanging="360"/>
      </w:pPr>
      <w:rPr>
        <w:rFonts w:ascii="Wingdings" w:hAnsi="Wingdings" w:hint="default"/>
      </w:rPr>
    </w:lvl>
  </w:abstractNum>
  <w:abstractNum w:abstractNumId="3" w15:restartNumberingAfterBreak="0">
    <w:nsid w:val="1F4F547A"/>
    <w:multiLevelType w:val="hybridMultilevel"/>
    <w:tmpl w:val="E8DA75F2"/>
    <w:lvl w:ilvl="0" w:tplc="2D16F2B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55904C1"/>
    <w:multiLevelType w:val="hybridMultilevel"/>
    <w:tmpl w:val="A2C4D69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85F492A"/>
    <w:multiLevelType w:val="hybridMultilevel"/>
    <w:tmpl w:val="67384BA4"/>
    <w:lvl w:ilvl="0" w:tplc="F4C865F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614180"/>
    <w:multiLevelType w:val="hybridMultilevel"/>
    <w:tmpl w:val="41083E08"/>
    <w:lvl w:ilvl="0" w:tplc="49C43D80">
      <w:start w:val="1"/>
      <w:numFmt w:val="bullet"/>
      <w:lvlText w:val="·"/>
      <w:lvlJc w:val="left"/>
      <w:pPr>
        <w:ind w:left="720" w:hanging="360"/>
      </w:pPr>
      <w:rPr>
        <w:rFonts w:ascii="Symbol" w:hAnsi="Symbol" w:hint="default"/>
      </w:rPr>
    </w:lvl>
    <w:lvl w:ilvl="1" w:tplc="B8726020">
      <w:start w:val="1"/>
      <w:numFmt w:val="bullet"/>
      <w:lvlText w:val="o"/>
      <w:lvlJc w:val="left"/>
      <w:pPr>
        <w:ind w:left="1440" w:hanging="360"/>
      </w:pPr>
      <w:rPr>
        <w:rFonts w:ascii="Courier New" w:hAnsi="Courier New" w:hint="default"/>
      </w:rPr>
    </w:lvl>
    <w:lvl w:ilvl="2" w:tplc="42DA0DA4">
      <w:start w:val="1"/>
      <w:numFmt w:val="bullet"/>
      <w:lvlText w:val=""/>
      <w:lvlJc w:val="left"/>
      <w:pPr>
        <w:ind w:left="2160" w:hanging="360"/>
      </w:pPr>
      <w:rPr>
        <w:rFonts w:ascii="Wingdings" w:hAnsi="Wingdings" w:hint="default"/>
      </w:rPr>
    </w:lvl>
    <w:lvl w:ilvl="3" w:tplc="D1CE89A6">
      <w:start w:val="1"/>
      <w:numFmt w:val="bullet"/>
      <w:lvlText w:val=""/>
      <w:lvlJc w:val="left"/>
      <w:pPr>
        <w:ind w:left="2880" w:hanging="360"/>
      </w:pPr>
      <w:rPr>
        <w:rFonts w:ascii="Symbol" w:hAnsi="Symbol" w:hint="default"/>
      </w:rPr>
    </w:lvl>
    <w:lvl w:ilvl="4" w:tplc="05F01C52">
      <w:start w:val="1"/>
      <w:numFmt w:val="bullet"/>
      <w:lvlText w:val="o"/>
      <w:lvlJc w:val="left"/>
      <w:pPr>
        <w:ind w:left="3600" w:hanging="360"/>
      </w:pPr>
      <w:rPr>
        <w:rFonts w:ascii="Courier New" w:hAnsi="Courier New" w:hint="default"/>
      </w:rPr>
    </w:lvl>
    <w:lvl w:ilvl="5" w:tplc="BE9613E6">
      <w:start w:val="1"/>
      <w:numFmt w:val="bullet"/>
      <w:lvlText w:val=""/>
      <w:lvlJc w:val="left"/>
      <w:pPr>
        <w:ind w:left="4320" w:hanging="360"/>
      </w:pPr>
      <w:rPr>
        <w:rFonts w:ascii="Wingdings" w:hAnsi="Wingdings" w:hint="default"/>
      </w:rPr>
    </w:lvl>
    <w:lvl w:ilvl="6" w:tplc="C834F6F2">
      <w:start w:val="1"/>
      <w:numFmt w:val="bullet"/>
      <w:lvlText w:val=""/>
      <w:lvlJc w:val="left"/>
      <w:pPr>
        <w:ind w:left="5040" w:hanging="360"/>
      </w:pPr>
      <w:rPr>
        <w:rFonts w:ascii="Symbol" w:hAnsi="Symbol" w:hint="default"/>
      </w:rPr>
    </w:lvl>
    <w:lvl w:ilvl="7" w:tplc="242052AC">
      <w:start w:val="1"/>
      <w:numFmt w:val="bullet"/>
      <w:lvlText w:val="o"/>
      <w:lvlJc w:val="left"/>
      <w:pPr>
        <w:ind w:left="5760" w:hanging="360"/>
      </w:pPr>
      <w:rPr>
        <w:rFonts w:ascii="Courier New" w:hAnsi="Courier New" w:hint="default"/>
      </w:rPr>
    </w:lvl>
    <w:lvl w:ilvl="8" w:tplc="F4481EA6">
      <w:start w:val="1"/>
      <w:numFmt w:val="bullet"/>
      <w:lvlText w:val=""/>
      <w:lvlJc w:val="left"/>
      <w:pPr>
        <w:ind w:left="6480" w:hanging="360"/>
      </w:pPr>
      <w:rPr>
        <w:rFonts w:ascii="Wingdings" w:hAnsi="Wingdings" w:hint="default"/>
      </w:rPr>
    </w:lvl>
  </w:abstractNum>
  <w:abstractNum w:abstractNumId="7" w15:restartNumberingAfterBreak="0">
    <w:nsid w:val="4D852BE3"/>
    <w:multiLevelType w:val="hybridMultilevel"/>
    <w:tmpl w:val="2A0463E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C840BE9"/>
    <w:multiLevelType w:val="multilevel"/>
    <w:tmpl w:val="9E90706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5575B7C"/>
    <w:multiLevelType w:val="hybridMultilevel"/>
    <w:tmpl w:val="EEA6E2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7A7E1119"/>
    <w:multiLevelType w:val="hybridMultilevel"/>
    <w:tmpl w:val="282800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916741565">
    <w:abstractNumId w:val="2"/>
  </w:num>
  <w:num w:numId="2" w16cid:durableId="404298723">
    <w:abstractNumId w:val="6"/>
  </w:num>
  <w:num w:numId="3" w16cid:durableId="1703555404">
    <w:abstractNumId w:val="8"/>
  </w:num>
  <w:num w:numId="4" w16cid:durableId="1816601966">
    <w:abstractNumId w:val="0"/>
  </w:num>
  <w:num w:numId="5" w16cid:durableId="339822653">
    <w:abstractNumId w:val="3"/>
  </w:num>
  <w:num w:numId="6" w16cid:durableId="778069635">
    <w:abstractNumId w:val="7"/>
  </w:num>
  <w:num w:numId="7" w16cid:durableId="41636001">
    <w:abstractNumId w:val="4"/>
  </w:num>
  <w:num w:numId="8" w16cid:durableId="1865553739">
    <w:abstractNumId w:val="9"/>
  </w:num>
  <w:num w:numId="9" w16cid:durableId="1265577050">
    <w:abstractNumId w:val="1"/>
  </w:num>
  <w:num w:numId="10" w16cid:durableId="993609250">
    <w:abstractNumId w:val="10"/>
  </w:num>
  <w:num w:numId="11" w16cid:durableId="103195236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27F90"/>
    <w:rsid w:val="0004395D"/>
    <w:rsid w:val="00044CCA"/>
    <w:rsid w:val="0005246F"/>
    <w:rsid w:val="000554F8"/>
    <w:rsid w:val="00056D47"/>
    <w:rsid w:val="000837D9"/>
    <w:rsid w:val="000878D3"/>
    <w:rsid w:val="00097A5E"/>
    <w:rsid w:val="000A6AFE"/>
    <w:rsid w:val="000B1BE3"/>
    <w:rsid w:val="000C1255"/>
    <w:rsid w:val="000C38ED"/>
    <w:rsid w:val="000D731A"/>
    <w:rsid w:val="000E1735"/>
    <w:rsid w:val="000E53A3"/>
    <w:rsid w:val="001016FB"/>
    <w:rsid w:val="00104E68"/>
    <w:rsid w:val="00115740"/>
    <w:rsid w:val="001406A8"/>
    <w:rsid w:val="00145311"/>
    <w:rsid w:val="00152E76"/>
    <w:rsid w:val="00160846"/>
    <w:rsid w:val="00177955"/>
    <w:rsid w:val="001908D5"/>
    <w:rsid w:val="0019749E"/>
    <w:rsid w:val="001B189C"/>
    <w:rsid w:val="001B5CEB"/>
    <w:rsid w:val="001B6225"/>
    <w:rsid w:val="001C1496"/>
    <w:rsid w:val="001C7076"/>
    <w:rsid w:val="001F23B9"/>
    <w:rsid w:val="002179AC"/>
    <w:rsid w:val="00222DD9"/>
    <w:rsid w:val="00227513"/>
    <w:rsid w:val="002306AC"/>
    <w:rsid w:val="002352C1"/>
    <w:rsid w:val="00244DD4"/>
    <w:rsid w:val="00246E0E"/>
    <w:rsid w:val="00247019"/>
    <w:rsid w:val="0025190E"/>
    <w:rsid w:val="00265CB7"/>
    <w:rsid w:val="00267F52"/>
    <w:rsid w:val="002812CE"/>
    <w:rsid w:val="00285A9B"/>
    <w:rsid w:val="002A3185"/>
    <w:rsid w:val="002B1150"/>
    <w:rsid w:val="002D2D8F"/>
    <w:rsid w:val="002D4379"/>
    <w:rsid w:val="002E5EF6"/>
    <w:rsid w:val="002F1AA4"/>
    <w:rsid w:val="002F6402"/>
    <w:rsid w:val="00301CA1"/>
    <w:rsid w:val="00306497"/>
    <w:rsid w:val="0030702F"/>
    <w:rsid w:val="00312524"/>
    <w:rsid w:val="00317D1F"/>
    <w:rsid w:val="00325E4A"/>
    <w:rsid w:val="00332AAC"/>
    <w:rsid w:val="003560D6"/>
    <w:rsid w:val="003A01AC"/>
    <w:rsid w:val="003A2E44"/>
    <w:rsid w:val="003A4593"/>
    <w:rsid w:val="003D5A09"/>
    <w:rsid w:val="003E20AF"/>
    <w:rsid w:val="003E2643"/>
    <w:rsid w:val="003E2783"/>
    <w:rsid w:val="003F5052"/>
    <w:rsid w:val="0041224B"/>
    <w:rsid w:val="00413990"/>
    <w:rsid w:val="00420939"/>
    <w:rsid w:val="0043480B"/>
    <w:rsid w:val="00447E45"/>
    <w:rsid w:val="00476E1C"/>
    <w:rsid w:val="004B2E45"/>
    <w:rsid w:val="004C45C1"/>
    <w:rsid w:val="004E3332"/>
    <w:rsid w:val="00500E90"/>
    <w:rsid w:val="00502024"/>
    <w:rsid w:val="005061FD"/>
    <w:rsid w:val="00546F36"/>
    <w:rsid w:val="0055549B"/>
    <w:rsid w:val="00574EAE"/>
    <w:rsid w:val="00582BD4"/>
    <w:rsid w:val="0059192A"/>
    <w:rsid w:val="005E3586"/>
    <w:rsid w:val="006039DA"/>
    <w:rsid w:val="00611D95"/>
    <w:rsid w:val="00636270"/>
    <w:rsid w:val="006651E4"/>
    <w:rsid w:val="00676A63"/>
    <w:rsid w:val="00690773"/>
    <w:rsid w:val="006936F2"/>
    <w:rsid w:val="006B002E"/>
    <w:rsid w:val="006B4A6C"/>
    <w:rsid w:val="006D02B8"/>
    <w:rsid w:val="006D3AB9"/>
    <w:rsid w:val="006E1A57"/>
    <w:rsid w:val="007042D3"/>
    <w:rsid w:val="007043C6"/>
    <w:rsid w:val="00714970"/>
    <w:rsid w:val="0072222D"/>
    <w:rsid w:val="00723584"/>
    <w:rsid w:val="0072653E"/>
    <w:rsid w:val="00745E91"/>
    <w:rsid w:val="0075667B"/>
    <w:rsid w:val="00756AF3"/>
    <w:rsid w:val="007A2DE4"/>
    <w:rsid w:val="007B0757"/>
    <w:rsid w:val="007B5669"/>
    <w:rsid w:val="007C0BB4"/>
    <w:rsid w:val="007C18B6"/>
    <w:rsid w:val="007C2FEA"/>
    <w:rsid w:val="007E4DA1"/>
    <w:rsid w:val="007F1C30"/>
    <w:rsid w:val="00825828"/>
    <w:rsid w:val="00850DCE"/>
    <w:rsid w:val="00854E40"/>
    <w:rsid w:val="00855D6E"/>
    <w:rsid w:val="00864668"/>
    <w:rsid w:val="00871150"/>
    <w:rsid w:val="008A38CF"/>
    <w:rsid w:val="008A4CA5"/>
    <w:rsid w:val="008C3E0E"/>
    <w:rsid w:val="008E7F5F"/>
    <w:rsid w:val="009022EA"/>
    <w:rsid w:val="00910FB9"/>
    <w:rsid w:val="009177E0"/>
    <w:rsid w:val="009528B0"/>
    <w:rsid w:val="00970952"/>
    <w:rsid w:val="00983FCC"/>
    <w:rsid w:val="009869B8"/>
    <w:rsid w:val="009B1FA2"/>
    <w:rsid w:val="009C33E8"/>
    <w:rsid w:val="009E7D69"/>
    <w:rsid w:val="009F1997"/>
    <w:rsid w:val="009F6473"/>
    <w:rsid w:val="00A01556"/>
    <w:rsid w:val="00A0158E"/>
    <w:rsid w:val="00A12D7C"/>
    <w:rsid w:val="00A206C3"/>
    <w:rsid w:val="00A22D18"/>
    <w:rsid w:val="00A35121"/>
    <w:rsid w:val="00A35DB2"/>
    <w:rsid w:val="00AA0C71"/>
    <w:rsid w:val="00AB5A87"/>
    <w:rsid w:val="00AC764F"/>
    <w:rsid w:val="00AC796A"/>
    <w:rsid w:val="00AF0EAA"/>
    <w:rsid w:val="00AF3CAD"/>
    <w:rsid w:val="00B044B2"/>
    <w:rsid w:val="00B13791"/>
    <w:rsid w:val="00B24ACA"/>
    <w:rsid w:val="00B252EE"/>
    <w:rsid w:val="00B26681"/>
    <w:rsid w:val="00B27A5E"/>
    <w:rsid w:val="00B36704"/>
    <w:rsid w:val="00B569BE"/>
    <w:rsid w:val="00B60DAA"/>
    <w:rsid w:val="00B750C8"/>
    <w:rsid w:val="00B84F7B"/>
    <w:rsid w:val="00B919E1"/>
    <w:rsid w:val="00BA0837"/>
    <w:rsid w:val="00BA5F20"/>
    <w:rsid w:val="00BD08F6"/>
    <w:rsid w:val="00BD6ADC"/>
    <w:rsid w:val="00BE05FB"/>
    <w:rsid w:val="00BF3A86"/>
    <w:rsid w:val="00C068CC"/>
    <w:rsid w:val="00C14180"/>
    <w:rsid w:val="00C21E4D"/>
    <w:rsid w:val="00C418C2"/>
    <w:rsid w:val="00C709F5"/>
    <w:rsid w:val="00C732EF"/>
    <w:rsid w:val="00C821DA"/>
    <w:rsid w:val="00C910DE"/>
    <w:rsid w:val="00C91B2F"/>
    <w:rsid w:val="00C946AC"/>
    <w:rsid w:val="00C97B89"/>
    <w:rsid w:val="00CA7E3B"/>
    <w:rsid w:val="00CB411B"/>
    <w:rsid w:val="00CD072D"/>
    <w:rsid w:val="00CD4994"/>
    <w:rsid w:val="00CE5C14"/>
    <w:rsid w:val="00CF6EE9"/>
    <w:rsid w:val="00D00D49"/>
    <w:rsid w:val="00D046FF"/>
    <w:rsid w:val="00D05D51"/>
    <w:rsid w:val="00D370CE"/>
    <w:rsid w:val="00D76AFA"/>
    <w:rsid w:val="00D802E2"/>
    <w:rsid w:val="00D9692B"/>
    <w:rsid w:val="00DB1021"/>
    <w:rsid w:val="00DB7B66"/>
    <w:rsid w:val="00DF3555"/>
    <w:rsid w:val="00E001A9"/>
    <w:rsid w:val="00E0399A"/>
    <w:rsid w:val="00E050EB"/>
    <w:rsid w:val="00E10443"/>
    <w:rsid w:val="00E15D34"/>
    <w:rsid w:val="00E27914"/>
    <w:rsid w:val="00E460F9"/>
    <w:rsid w:val="00E474A2"/>
    <w:rsid w:val="00E57113"/>
    <w:rsid w:val="00E64A36"/>
    <w:rsid w:val="00E76145"/>
    <w:rsid w:val="00E765D3"/>
    <w:rsid w:val="00E955CF"/>
    <w:rsid w:val="00EA22D4"/>
    <w:rsid w:val="00ED14C8"/>
    <w:rsid w:val="00ED1A67"/>
    <w:rsid w:val="00ED21CA"/>
    <w:rsid w:val="00EF060A"/>
    <w:rsid w:val="00EF68CE"/>
    <w:rsid w:val="00F07314"/>
    <w:rsid w:val="00F16507"/>
    <w:rsid w:val="00F24652"/>
    <w:rsid w:val="00F26D76"/>
    <w:rsid w:val="00F34CD1"/>
    <w:rsid w:val="00F36EF1"/>
    <w:rsid w:val="00F81C5A"/>
    <w:rsid w:val="00FC5190"/>
    <w:rsid w:val="00FD4C49"/>
    <w:rsid w:val="00FF4B3C"/>
    <w:rsid w:val="02712DA9"/>
    <w:rsid w:val="09AD5D90"/>
    <w:rsid w:val="0E8F152D"/>
    <w:rsid w:val="139807D5"/>
    <w:rsid w:val="1A406CDE"/>
    <w:rsid w:val="1BE6E1B9"/>
    <w:rsid w:val="210D5D74"/>
    <w:rsid w:val="2444FE36"/>
    <w:rsid w:val="2CC3CAF4"/>
    <w:rsid w:val="2F877F07"/>
    <w:rsid w:val="386D5D58"/>
    <w:rsid w:val="41D7A66F"/>
    <w:rsid w:val="42803FC2"/>
    <w:rsid w:val="4423CAD8"/>
    <w:rsid w:val="56A723D6"/>
    <w:rsid w:val="5937A653"/>
    <w:rsid w:val="7097A637"/>
    <w:rsid w:val="7D67A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CA413"/>
  <w15:chartTrackingRefBased/>
  <w15:docId w15:val="{B6F16B1C-9296-44E4-BA21-8884DDB4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497"/>
    <w:pPr>
      <w:spacing w:line="300" w:lineRule="auto"/>
    </w:pPr>
    <w:rPr>
      <w:rFonts w:eastAsiaTheme="minorEastAsia"/>
      <w:lang w:val="sl-SI" w:eastAsia="sl-SI"/>
    </w:rPr>
  </w:style>
  <w:style w:type="paragraph" w:styleId="Nadpis1">
    <w:name w:val="heading 1"/>
    <w:basedOn w:val="Normlny"/>
    <w:next w:val="Normlny"/>
    <w:link w:val="Nadpis1Char"/>
    <w:uiPriority w:val="9"/>
    <w:qFormat/>
    <w:rsid w:val="008C3E0E"/>
    <w:pPr>
      <w:keepNext/>
      <w:keepLines/>
      <w:numPr>
        <w:numId w:val="3"/>
      </w:numPr>
      <w:spacing w:before="240" w:after="0"/>
      <w:outlineLvl w:val="0"/>
    </w:pPr>
    <w:rPr>
      <w:rFonts w:eastAsiaTheme="majorEastAsia" w:cstheme="majorBidi"/>
      <w:b/>
      <w:color w:val="2F5496" w:themeColor="accent5" w:themeShade="BF"/>
      <w:sz w:val="36"/>
      <w:szCs w:val="32"/>
    </w:rPr>
  </w:style>
  <w:style w:type="paragraph" w:styleId="Nadpis2">
    <w:name w:val="heading 2"/>
    <w:basedOn w:val="Normlny"/>
    <w:next w:val="Normlny"/>
    <w:link w:val="Nadpis2Char"/>
    <w:uiPriority w:val="9"/>
    <w:unhideWhenUsed/>
    <w:qFormat/>
    <w:rsid w:val="008C3E0E"/>
    <w:pPr>
      <w:keepNext/>
      <w:keepLines/>
      <w:numPr>
        <w:ilvl w:val="1"/>
        <w:numId w:val="3"/>
      </w:numPr>
      <w:spacing w:before="40" w:after="0"/>
      <w:outlineLvl w:val="1"/>
    </w:pPr>
    <w:rPr>
      <w:rFonts w:eastAsiaTheme="majorEastAsia" w:cstheme="majorBidi"/>
      <w:color w:val="2F5496" w:themeColor="accent5" w:themeShade="BF"/>
      <w:sz w:val="32"/>
      <w:szCs w:val="26"/>
    </w:rPr>
  </w:style>
  <w:style w:type="paragraph" w:styleId="Nadpis3">
    <w:name w:val="heading 3"/>
    <w:basedOn w:val="Normlny"/>
    <w:next w:val="Normlny"/>
    <w:link w:val="Nadpis3Char"/>
    <w:uiPriority w:val="9"/>
    <w:unhideWhenUsed/>
    <w:qFormat/>
    <w:rsid w:val="008C3E0E"/>
    <w:pPr>
      <w:keepNext/>
      <w:keepLines/>
      <w:numPr>
        <w:ilvl w:val="2"/>
        <w:numId w:val="3"/>
      </w:numPr>
      <w:spacing w:before="40" w:after="0"/>
      <w:outlineLvl w:val="2"/>
    </w:pPr>
    <w:rPr>
      <w:rFonts w:eastAsiaTheme="majorEastAsia" w:cstheme="majorBidi"/>
      <w:color w:val="2F5496" w:themeColor="accent5" w:themeShade="BF"/>
      <w:sz w:val="28"/>
      <w:szCs w:val="24"/>
    </w:rPr>
  </w:style>
  <w:style w:type="paragraph" w:styleId="Nadpis4">
    <w:name w:val="heading 4"/>
    <w:basedOn w:val="Normlny"/>
    <w:next w:val="Normlny"/>
    <w:link w:val="Nadpis4Char"/>
    <w:uiPriority w:val="9"/>
    <w:unhideWhenUsed/>
    <w:qFormat/>
    <w:rsid w:val="00E2791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E2791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E2791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E2791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E2791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2791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ckblatt">
    <w:name w:val="Deckblatt"/>
    <w:basedOn w:val="Normlny"/>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lavika">
    <w:name w:val="header"/>
    <w:basedOn w:val="Normlny"/>
    <w:link w:val="HlavikaChar"/>
    <w:unhideWhenUsed/>
    <w:rsid w:val="00B266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6681"/>
    <w:rPr>
      <w:rFonts w:eastAsiaTheme="minorEastAsia"/>
      <w:lang w:val="sl-SI" w:eastAsia="sl-SI"/>
    </w:rPr>
  </w:style>
  <w:style w:type="paragraph" w:styleId="Pta">
    <w:name w:val="footer"/>
    <w:basedOn w:val="Normlny"/>
    <w:link w:val="PtaChar"/>
    <w:unhideWhenUsed/>
    <w:rsid w:val="00B26681"/>
    <w:pPr>
      <w:tabs>
        <w:tab w:val="center" w:pos="4536"/>
        <w:tab w:val="right" w:pos="9072"/>
      </w:tabs>
      <w:spacing w:after="0" w:line="240" w:lineRule="auto"/>
    </w:pPr>
  </w:style>
  <w:style w:type="character" w:customStyle="1" w:styleId="PtaChar">
    <w:name w:val="Päta Char"/>
    <w:basedOn w:val="Predvolenpsmoodseku"/>
    <w:link w:val="Pta"/>
    <w:uiPriority w:val="99"/>
    <w:rsid w:val="00B26681"/>
    <w:rPr>
      <w:rFonts w:eastAsiaTheme="minorEastAsia"/>
      <w:lang w:val="sl-SI" w:eastAsia="sl-SI"/>
    </w:rPr>
  </w:style>
  <w:style w:type="character" w:customStyle="1" w:styleId="Nadpis1Char">
    <w:name w:val="Nadpis 1 Char"/>
    <w:basedOn w:val="Predvolenpsmoodseku"/>
    <w:link w:val="Nadpis1"/>
    <w:uiPriority w:val="9"/>
    <w:rsid w:val="008C3E0E"/>
    <w:rPr>
      <w:rFonts w:eastAsiaTheme="majorEastAsia" w:cstheme="majorBidi"/>
      <w:b/>
      <w:color w:val="2F5496" w:themeColor="accent5" w:themeShade="BF"/>
      <w:sz w:val="36"/>
      <w:szCs w:val="32"/>
      <w:lang w:val="sl-SI" w:eastAsia="sl-SI"/>
    </w:rPr>
  </w:style>
  <w:style w:type="character" w:customStyle="1" w:styleId="Nadpis2Char">
    <w:name w:val="Nadpis 2 Char"/>
    <w:basedOn w:val="Predvolenpsmoodseku"/>
    <w:link w:val="Nadpis2"/>
    <w:uiPriority w:val="9"/>
    <w:rsid w:val="008C3E0E"/>
    <w:rPr>
      <w:rFonts w:eastAsiaTheme="majorEastAsia" w:cstheme="majorBidi"/>
      <w:color w:val="2F5496" w:themeColor="accent5" w:themeShade="BF"/>
      <w:sz w:val="32"/>
      <w:szCs w:val="26"/>
      <w:lang w:val="sl-SI" w:eastAsia="sl-SI"/>
    </w:rPr>
  </w:style>
  <w:style w:type="character" w:customStyle="1" w:styleId="Nadpis3Char">
    <w:name w:val="Nadpis 3 Char"/>
    <w:basedOn w:val="Predvolenpsmoodseku"/>
    <w:link w:val="Nadpis3"/>
    <w:uiPriority w:val="9"/>
    <w:rsid w:val="008C3E0E"/>
    <w:rPr>
      <w:rFonts w:eastAsiaTheme="majorEastAsia" w:cstheme="majorBidi"/>
      <w:color w:val="2F5496" w:themeColor="accent5" w:themeShade="BF"/>
      <w:sz w:val="28"/>
      <w:szCs w:val="24"/>
      <w:lang w:val="sl-SI" w:eastAsia="sl-SI"/>
    </w:rPr>
  </w:style>
  <w:style w:type="character" w:customStyle="1" w:styleId="Nadpis4Char">
    <w:name w:val="Nadpis 4 Char"/>
    <w:basedOn w:val="Predvolenpsmoodseku"/>
    <w:link w:val="Nadpis4"/>
    <w:uiPriority w:val="9"/>
    <w:rsid w:val="00E27914"/>
    <w:rPr>
      <w:rFonts w:asciiTheme="majorHAnsi" w:eastAsiaTheme="majorEastAsia" w:hAnsiTheme="majorHAnsi" w:cstheme="majorBidi"/>
      <w:i/>
      <w:iCs/>
      <w:color w:val="2E74B5" w:themeColor="accent1" w:themeShade="BF"/>
      <w:lang w:val="sl-SI" w:eastAsia="sl-SI"/>
    </w:rPr>
  </w:style>
  <w:style w:type="character" w:customStyle="1" w:styleId="Nadpis5Char">
    <w:name w:val="Nadpis 5 Char"/>
    <w:basedOn w:val="Predvolenpsmoodseku"/>
    <w:link w:val="Nadpis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Nadpis6Char">
    <w:name w:val="Nadpis 6 Char"/>
    <w:basedOn w:val="Predvolenpsmoodseku"/>
    <w:link w:val="Nadpis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Nadpis7Char">
    <w:name w:val="Nadpis 7 Char"/>
    <w:basedOn w:val="Predvolenpsmoodseku"/>
    <w:link w:val="Nadpis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Nadpis8Char">
    <w:name w:val="Nadpis 8 Char"/>
    <w:basedOn w:val="Predvolenpsmoodseku"/>
    <w:link w:val="Nadpis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Nadpis9Char">
    <w:name w:val="Nadpis 9 Char"/>
    <w:basedOn w:val="Predvolenpsmoodseku"/>
    <w:link w:val="Nadpis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Mriekatabuky">
    <w:name w:val="Table Grid"/>
    <w:basedOn w:val="Normlnatabuka"/>
    <w:uiPriority w:val="5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zvraznenie1">
    <w:name w:val="Grid Table 1 Light Accent 1"/>
    <w:basedOn w:val="Normlnatabuka"/>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ukasmriekou4zvraznenie1">
    <w:name w:val="Grid Table 4 Accent 1"/>
    <w:basedOn w:val="Normlnatabuka"/>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ozoznamom4zvraznenie5">
    <w:name w:val="List Table 4 Accent 5"/>
    <w:basedOn w:val="Normlnatabuka"/>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4zvraznenie1">
    <w:name w:val="List Table 4 Accent 1"/>
    <w:basedOn w:val="Normlnatabuka"/>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lavikaobsahu">
    <w:name w:val="TOC Heading"/>
    <w:basedOn w:val="Nadpis1"/>
    <w:next w:val="Normlny"/>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Obsah1">
    <w:name w:val="toc 1"/>
    <w:basedOn w:val="Normlny"/>
    <w:next w:val="Normlny"/>
    <w:autoRedefine/>
    <w:uiPriority w:val="39"/>
    <w:unhideWhenUsed/>
    <w:rsid w:val="00A206C3"/>
    <w:pPr>
      <w:spacing w:after="100"/>
    </w:pPr>
  </w:style>
  <w:style w:type="paragraph" w:styleId="Obsah2">
    <w:name w:val="toc 2"/>
    <w:basedOn w:val="Normlny"/>
    <w:next w:val="Normlny"/>
    <w:autoRedefine/>
    <w:uiPriority w:val="39"/>
    <w:unhideWhenUsed/>
    <w:rsid w:val="00A206C3"/>
    <w:pPr>
      <w:spacing w:after="100"/>
      <w:ind w:left="220"/>
    </w:pPr>
  </w:style>
  <w:style w:type="paragraph" w:styleId="Obsah3">
    <w:name w:val="toc 3"/>
    <w:basedOn w:val="Normlny"/>
    <w:next w:val="Normlny"/>
    <w:autoRedefine/>
    <w:uiPriority w:val="39"/>
    <w:unhideWhenUsed/>
    <w:rsid w:val="00A206C3"/>
    <w:pPr>
      <w:spacing w:after="100"/>
      <w:ind w:left="440"/>
    </w:pPr>
  </w:style>
  <w:style w:type="character" w:styleId="Hypertextovprepojenie">
    <w:name w:val="Hyperlink"/>
    <w:basedOn w:val="Predvolenpsmoodseku"/>
    <w:uiPriority w:val="99"/>
    <w:unhideWhenUsed/>
    <w:rsid w:val="00A206C3"/>
    <w:rPr>
      <w:color w:val="0563C1" w:themeColor="hyperlink"/>
      <w:u w:val="single"/>
    </w:rPr>
  </w:style>
  <w:style w:type="paragraph" w:styleId="Textbubliny">
    <w:name w:val="Balloon Text"/>
    <w:basedOn w:val="Normlny"/>
    <w:link w:val="TextbublinyChar"/>
    <w:uiPriority w:val="99"/>
    <w:semiHidden/>
    <w:unhideWhenUsed/>
    <w:rsid w:val="001974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749E"/>
    <w:rPr>
      <w:rFonts w:ascii="Segoe UI" w:eastAsiaTheme="minorEastAsia" w:hAnsi="Segoe UI" w:cs="Segoe UI"/>
      <w:sz w:val="18"/>
      <w:szCs w:val="18"/>
      <w:lang w:val="sl-SI" w:eastAsia="sl-SI"/>
    </w:rPr>
  </w:style>
  <w:style w:type="paragraph" w:styleId="Bezriadkovania">
    <w:name w:val="No Spacing"/>
    <w:uiPriority w:val="1"/>
    <w:qFormat/>
    <w:rsid w:val="0004395D"/>
    <w:pPr>
      <w:spacing w:after="0" w:line="240" w:lineRule="auto"/>
    </w:pPr>
    <w:rPr>
      <w:rFonts w:ascii="Montserrat Light" w:hAnsi="Montserrat Light"/>
      <w:lang w:val="de-AT"/>
    </w:rPr>
  </w:style>
  <w:style w:type="paragraph" w:styleId="Nzov">
    <w:name w:val="Title"/>
    <w:basedOn w:val="Normlny"/>
    <w:next w:val="Normlny"/>
    <w:link w:val="NzovChar"/>
    <w:uiPriority w:val="10"/>
    <w:qFormat/>
    <w:rsid w:val="0004395D"/>
    <w:pPr>
      <w:spacing w:after="0" w:line="240" w:lineRule="auto"/>
      <w:contextualSpacing/>
    </w:pPr>
    <w:rPr>
      <w:rFonts w:ascii="Montserrat Light" w:eastAsiaTheme="majorEastAsia" w:hAnsi="Montserrat Light" w:cstheme="majorBidi"/>
      <w:spacing w:val="-10"/>
      <w:kern w:val="28"/>
      <w:sz w:val="56"/>
      <w:szCs w:val="56"/>
      <w:lang w:val="de-AT" w:eastAsia="en-US"/>
    </w:rPr>
  </w:style>
  <w:style w:type="character" w:customStyle="1" w:styleId="NzovChar">
    <w:name w:val="Názov Char"/>
    <w:basedOn w:val="Predvolenpsmoodseku"/>
    <w:link w:val="Nzov"/>
    <w:uiPriority w:val="10"/>
    <w:rsid w:val="0004395D"/>
    <w:rPr>
      <w:rFonts w:ascii="Montserrat Light" w:eastAsiaTheme="majorEastAsia" w:hAnsi="Montserrat Light" w:cstheme="majorBidi"/>
      <w:spacing w:val="-10"/>
      <w:kern w:val="28"/>
      <w:sz w:val="56"/>
      <w:szCs w:val="56"/>
      <w:lang w:val="de-AT"/>
    </w:rPr>
  </w:style>
  <w:style w:type="paragraph" w:styleId="Podtitul">
    <w:name w:val="Subtitle"/>
    <w:basedOn w:val="Normlny"/>
    <w:next w:val="Normlny"/>
    <w:link w:val="PodtitulChar"/>
    <w:uiPriority w:val="11"/>
    <w:qFormat/>
    <w:rsid w:val="0004395D"/>
    <w:pPr>
      <w:numPr>
        <w:ilvl w:val="1"/>
      </w:numPr>
      <w:spacing w:line="259" w:lineRule="auto"/>
    </w:pPr>
    <w:rPr>
      <w:rFonts w:ascii="Montserrat Light" w:hAnsi="Montserrat Light"/>
      <w:color w:val="5A5A5A" w:themeColor="text1" w:themeTint="A5"/>
      <w:spacing w:val="15"/>
      <w:lang w:val="de-AT" w:eastAsia="en-US"/>
    </w:rPr>
  </w:style>
  <w:style w:type="character" w:customStyle="1" w:styleId="PodtitulChar">
    <w:name w:val="Podtitul Char"/>
    <w:basedOn w:val="Predvolenpsmoodseku"/>
    <w:link w:val="Podtitul"/>
    <w:uiPriority w:val="11"/>
    <w:rsid w:val="0004395D"/>
    <w:rPr>
      <w:rFonts w:ascii="Montserrat Light" w:eastAsiaTheme="minorEastAsia" w:hAnsi="Montserrat Light"/>
      <w:color w:val="5A5A5A" w:themeColor="text1" w:themeTint="A5"/>
      <w:spacing w:val="15"/>
      <w:lang w:val="de-AT"/>
    </w:rPr>
  </w:style>
  <w:style w:type="character" w:styleId="Jemnzvraznenie">
    <w:name w:val="Subtle Emphasis"/>
    <w:basedOn w:val="Predvolenpsmoodseku"/>
    <w:uiPriority w:val="19"/>
    <w:qFormat/>
    <w:rsid w:val="0004395D"/>
    <w:rPr>
      <w:rFonts w:ascii="Montserrat Light" w:hAnsi="Montserrat Light"/>
      <w:i/>
      <w:iCs/>
      <w:color w:val="404040" w:themeColor="text1" w:themeTint="BF"/>
    </w:rPr>
  </w:style>
  <w:style w:type="character" w:styleId="Zvraznenie">
    <w:name w:val="Emphasis"/>
    <w:basedOn w:val="Predvolenpsmoodseku"/>
    <w:uiPriority w:val="20"/>
    <w:qFormat/>
    <w:rsid w:val="0004395D"/>
    <w:rPr>
      <w:rFonts w:ascii="Montserrat Light" w:hAnsi="Montserrat Light"/>
      <w:i/>
      <w:iCs/>
    </w:rPr>
  </w:style>
  <w:style w:type="character" w:styleId="Intenzvnezvraznenie">
    <w:name w:val="Intense Emphasis"/>
    <w:basedOn w:val="Predvolenpsmoodseku"/>
    <w:uiPriority w:val="21"/>
    <w:qFormat/>
    <w:rsid w:val="0004395D"/>
    <w:rPr>
      <w:rFonts w:ascii="Montserrat Light" w:hAnsi="Montserrat Light"/>
      <w:i/>
      <w:iCs/>
      <w:color w:val="5B9BD5" w:themeColor="accent1"/>
    </w:rPr>
  </w:style>
  <w:style w:type="character" w:styleId="Vrazn">
    <w:name w:val="Strong"/>
    <w:basedOn w:val="Predvolenpsmoodseku"/>
    <w:uiPriority w:val="22"/>
    <w:qFormat/>
    <w:rsid w:val="0004395D"/>
    <w:rPr>
      <w:rFonts w:ascii="Montserrat Semi Bold" w:hAnsi="Montserrat Semi Bold"/>
      <w:b/>
      <w:bCs/>
    </w:rPr>
  </w:style>
  <w:style w:type="paragraph" w:styleId="Citcia">
    <w:name w:val="Quote"/>
    <w:basedOn w:val="Normlny"/>
    <w:next w:val="Normlny"/>
    <w:link w:val="CitciaChar"/>
    <w:uiPriority w:val="29"/>
    <w:qFormat/>
    <w:rsid w:val="0004395D"/>
    <w:pPr>
      <w:spacing w:before="200" w:line="259" w:lineRule="auto"/>
      <w:ind w:left="864" w:right="864"/>
      <w:jc w:val="center"/>
    </w:pPr>
    <w:rPr>
      <w:rFonts w:ascii="Montserrat Light" w:eastAsiaTheme="minorHAnsi" w:hAnsi="Montserrat Light"/>
      <w:i/>
      <w:iCs/>
      <w:color w:val="404040" w:themeColor="text1" w:themeTint="BF"/>
      <w:lang w:val="de-AT" w:eastAsia="en-US"/>
    </w:rPr>
  </w:style>
  <w:style w:type="character" w:customStyle="1" w:styleId="CitciaChar">
    <w:name w:val="Citácia Char"/>
    <w:basedOn w:val="Predvolenpsmoodseku"/>
    <w:link w:val="Citcia"/>
    <w:uiPriority w:val="29"/>
    <w:rsid w:val="0004395D"/>
    <w:rPr>
      <w:rFonts w:ascii="Montserrat Light" w:hAnsi="Montserrat Light"/>
      <w:i/>
      <w:iCs/>
      <w:color w:val="404040" w:themeColor="text1" w:themeTint="BF"/>
      <w:lang w:val="de-AT"/>
    </w:rPr>
  </w:style>
  <w:style w:type="character" w:styleId="Jemnodkaz">
    <w:name w:val="Subtle Reference"/>
    <w:basedOn w:val="Predvolenpsmoodseku"/>
    <w:uiPriority w:val="31"/>
    <w:qFormat/>
    <w:rsid w:val="0004395D"/>
    <w:rPr>
      <w:rFonts w:ascii="Montserrat Light" w:hAnsi="Montserrat Light"/>
      <w:smallCaps/>
      <w:color w:val="5A5A5A" w:themeColor="text1" w:themeTint="A5"/>
    </w:rPr>
  </w:style>
  <w:style w:type="character" w:styleId="Zvraznenodkaz">
    <w:name w:val="Intense Reference"/>
    <w:basedOn w:val="Predvolenpsmoodseku"/>
    <w:uiPriority w:val="32"/>
    <w:qFormat/>
    <w:rsid w:val="0004395D"/>
    <w:rPr>
      <w:rFonts w:ascii="Montserrat Light" w:hAnsi="Montserrat Light"/>
      <w:b/>
      <w:bCs/>
      <w:smallCaps/>
      <w:color w:val="5B9BD5" w:themeColor="accent1"/>
      <w:spacing w:val="5"/>
    </w:rPr>
  </w:style>
  <w:style w:type="character" w:styleId="Nzovknihy">
    <w:name w:val="Book Title"/>
    <w:basedOn w:val="Predvolenpsmoodseku"/>
    <w:uiPriority w:val="33"/>
    <w:qFormat/>
    <w:rsid w:val="0004395D"/>
    <w:rPr>
      <w:rFonts w:ascii="Montserrat Light" w:hAnsi="Montserrat Light"/>
      <w:b/>
      <w:bCs/>
      <w:i/>
      <w:iCs/>
      <w:spacing w:val="5"/>
    </w:rPr>
  </w:style>
  <w:style w:type="paragraph" w:styleId="Odsekzoznamu">
    <w:name w:val="List Paragraph"/>
    <w:basedOn w:val="Normlny"/>
    <w:uiPriority w:val="34"/>
    <w:qFormat/>
    <w:rsid w:val="0004395D"/>
    <w:pPr>
      <w:spacing w:line="259" w:lineRule="auto"/>
      <w:ind w:left="720"/>
      <w:contextualSpacing/>
    </w:pPr>
    <w:rPr>
      <w:rFonts w:ascii="Montserrat Light" w:eastAsiaTheme="minorHAnsi" w:hAnsi="Montserrat Light"/>
      <w:lang w:val="de-AT" w:eastAsia="en-US"/>
    </w:rPr>
  </w:style>
  <w:style w:type="paragraph" w:styleId="Register1">
    <w:name w:val="index 1"/>
    <w:basedOn w:val="Normlny"/>
    <w:next w:val="Normlny"/>
    <w:autoRedefine/>
    <w:uiPriority w:val="99"/>
    <w:semiHidden/>
    <w:unhideWhenUsed/>
    <w:rsid w:val="0004395D"/>
    <w:pPr>
      <w:spacing w:after="0" w:line="240" w:lineRule="auto"/>
      <w:ind w:left="220" w:hanging="220"/>
    </w:pPr>
    <w:rPr>
      <w:rFonts w:ascii="Montserrat Light" w:eastAsiaTheme="minorHAnsi" w:hAnsi="Montserrat Light"/>
      <w:lang w:val="de-AT" w:eastAsia="en-US"/>
    </w:rPr>
  </w:style>
  <w:style w:type="paragraph" w:styleId="Nadpisregistra">
    <w:name w:val="index heading"/>
    <w:basedOn w:val="Normlny"/>
    <w:next w:val="Register1"/>
    <w:uiPriority w:val="99"/>
    <w:semiHidden/>
    <w:unhideWhenUsed/>
    <w:rsid w:val="0004395D"/>
    <w:pPr>
      <w:spacing w:line="259" w:lineRule="auto"/>
    </w:pPr>
    <w:rPr>
      <w:rFonts w:asciiTheme="majorHAnsi" w:eastAsiaTheme="majorEastAsia" w:hAnsiTheme="majorHAnsi" w:cstheme="majorBidi"/>
      <w:b/>
      <w:bCs/>
      <w:lang w:val="de-AT" w:eastAsia="en-US"/>
    </w:rPr>
  </w:style>
  <w:style w:type="character" w:styleId="Zstupntext">
    <w:name w:val="Placeholder Text"/>
    <w:basedOn w:val="Predvolenpsmoodseku"/>
    <w:uiPriority w:val="99"/>
    <w:semiHidden/>
    <w:rsid w:val="0004395D"/>
  </w:style>
  <w:style w:type="paragraph" w:customStyle="1" w:styleId="Dokumenttitel">
    <w:name w:val="Dokumenttitel"/>
    <w:basedOn w:val="Normlny"/>
    <w:rsid w:val="0004395D"/>
    <w:pPr>
      <w:spacing w:after="80" w:line="276" w:lineRule="auto"/>
    </w:pPr>
    <w:rPr>
      <w:rFonts w:asciiTheme="majorHAnsi" w:eastAsiaTheme="majorEastAsia" w:hAnsiTheme="majorHAnsi" w:cstheme="majorBidi"/>
      <w:sz w:val="36"/>
      <w:szCs w:val="36"/>
      <w:lang w:val="de-AT" w:eastAsia="en-US" w:bidi="en-US"/>
    </w:rPr>
  </w:style>
  <w:style w:type="paragraph" w:customStyle="1" w:styleId="Tabelle">
    <w:name w:val="Tabelle"/>
    <w:basedOn w:val="Normlny"/>
    <w:rsid w:val="0004395D"/>
    <w:pPr>
      <w:spacing w:before="40" w:after="40" w:line="276" w:lineRule="auto"/>
    </w:pPr>
    <w:rPr>
      <w:rFonts w:asciiTheme="majorHAnsi" w:eastAsiaTheme="majorEastAsia" w:hAnsiTheme="majorHAnsi" w:cstheme="majorBidi"/>
      <w:sz w:val="18"/>
      <w:szCs w:val="18"/>
      <w:lang w:val="de-AT" w:eastAsia="en-US" w:bidi="en-US"/>
    </w:rPr>
  </w:style>
  <w:style w:type="paragraph" w:customStyle="1" w:styleId="Tabellenkopf">
    <w:name w:val="Tabellenkopf"/>
    <w:basedOn w:val="Tabelle"/>
    <w:rsid w:val="0004395D"/>
    <w:rPr>
      <w:b/>
    </w:rPr>
  </w:style>
  <w:style w:type="paragraph" w:customStyle="1" w:styleId="berschrift1ohne">
    <w:name w:val="Überschrift 1 ohne"/>
    <w:basedOn w:val="Nadpis1"/>
    <w:rsid w:val="0004395D"/>
    <w:pPr>
      <w:keepNext w:val="0"/>
      <w:keepLines w:val="0"/>
      <w:pageBreakBefore/>
      <w:numPr>
        <w:numId w:val="0"/>
      </w:numPr>
      <w:spacing w:before="0" w:after="240" w:line="276" w:lineRule="auto"/>
      <w:contextualSpacing/>
    </w:pPr>
    <w:rPr>
      <w:rFonts w:asciiTheme="majorHAnsi" w:hAnsiTheme="majorHAnsi"/>
      <w:b w:val="0"/>
      <w:smallCaps/>
      <w:color w:val="auto"/>
      <w:spacing w:val="5"/>
      <w:szCs w:val="36"/>
      <w:lang w:val="de-AT" w:eastAsia="en-US" w:bidi="en-US"/>
    </w:rPr>
  </w:style>
  <w:style w:type="character" w:customStyle="1" w:styleId="NichtaufgelsteErwhnung1">
    <w:name w:val="Nicht aufgelöste Erwähnung1"/>
    <w:basedOn w:val="Predvolenpsmoodseku"/>
    <w:uiPriority w:val="99"/>
    <w:semiHidden/>
    <w:unhideWhenUsed/>
    <w:rsid w:val="0004395D"/>
    <w:rPr>
      <w:color w:val="808080"/>
      <w:shd w:val="clear" w:color="auto" w:fill="E6E6E6"/>
    </w:rPr>
  </w:style>
  <w:style w:type="character" w:styleId="Nevyrieenzmienka">
    <w:name w:val="Unresolved Mention"/>
    <w:basedOn w:val="Predvolenpsmoodseku"/>
    <w:uiPriority w:val="99"/>
    <w:semiHidden/>
    <w:unhideWhenUsed/>
    <w:rsid w:val="0004395D"/>
    <w:rPr>
      <w:color w:val="605E5C"/>
      <w:shd w:val="clear" w:color="auto" w:fill="E1DFDD"/>
    </w:rPr>
  </w:style>
  <w:style w:type="paragraph" w:styleId="Textpoznmkypodiarou">
    <w:name w:val="footnote text"/>
    <w:basedOn w:val="Normlny"/>
    <w:link w:val="TextpoznmkypodiarouChar"/>
    <w:uiPriority w:val="99"/>
    <w:semiHidden/>
    <w:unhideWhenUsed/>
    <w:rsid w:val="0004395D"/>
    <w:pPr>
      <w:spacing w:after="0" w:line="240" w:lineRule="auto"/>
      <w:jc w:val="both"/>
    </w:pPr>
    <w:rPr>
      <w:rFonts w:ascii="Montserrat Light" w:eastAsiaTheme="minorHAnsi" w:hAnsi="Montserrat Light"/>
      <w:sz w:val="20"/>
      <w:szCs w:val="20"/>
      <w:lang w:val="de-DE" w:eastAsia="en-US"/>
    </w:rPr>
  </w:style>
  <w:style w:type="character" w:customStyle="1" w:styleId="TextpoznmkypodiarouChar">
    <w:name w:val="Text poznámky pod čiarou Char"/>
    <w:basedOn w:val="Predvolenpsmoodseku"/>
    <w:link w:val="Textpoznmkypodiarou"/>
    <w:uiPriority w:val="99"/>
    <w:semiHidden/>
    <w:rsid w:val="0004395D"/>
    <w:rPr>
      <w:rFonts w:ascii="Montserrat Light" w:hAnsi="Montserrat Light"/>
      <w:sz w:val="20"/>
      <w:szCs w:val="20"/>
    </w:rPr>
  </w:style>
  <w:style w:type="character" w:styleId="Odkaznapoznmkupodiarou">
    <w:name w:val="footnote reference"/>
    <w:basedOn w:val="Predvolenpsmoodseku"/>
    <w:uiPriority w:val="99"/>
    <w:semiHidden/>
    <w:unhideWhenUsed/>
    <w:rsid w:val="0004395D"/>
    <w:rPr>
      <w:vertAlign w:val="superscript"/>
    </w:rPr>
  </w:style>
  <w:style w:type="paragraph" w:styleId="Textvysvetlivky">
    <w:name w:val="endnote text"/>
    <w:basedOn w:val="Normlny"/>
    <w:link w:val="TextvysvetlivkyChar"/>
    <w:uiPriority w:val="99"/>
    <w:semiHidden/>
    <w:unhideWhenUsed/>
    <w:rsid w:val="0004395D"/>
    <w:pPr>
      <w:spacing w:after="0" w:line="240" w:lineRule="auto"/>
      <w:jc w:val="both"/>
    </w:pPr>
    <w:rPr>
      <w:rFonts w:ascii="Montserrat Light" w:eastAsiaTheme="minorHAnsi" w:hAnsi="Montserrat Light"/>
      <w:sz w:val="20"/>
      <w:szCs w:val="20"/>
      <w:lang w:val="de-DE" w:eastAsia="en-US"/>
    </w:rPr>
  </w:style>
  <w:style w:type="character" w:customStyle="1" w:styleId="TextvysvetlivkyChar">
    <w:name w:val="Text vysvetlivky Char"/>
    <w:basedOn w:val="Predvolenpsmoodseku"/>
    <w:link w:val="Textvysvetlivky"/>
    <w:uiPriority w:val="99"/>
    <w:semiHidden/>
    <w:rsid w:val="0004395D"/>
    <w:rPr>
      <w:rFonts w:ascii="Montserrat Light" w:hAnsi="Montserrat Light"/>
      <w:sz w:val="20"/>
      <w:szCs w:val="20"/>
    </w:rPr>
  </w:style>
  <w:style w:type="character" w:styleId="Odkaznavysvetlivku">
    <w:name w:val="endnote reference"/>
    <w:basedOn w:val="Predvolenpsmoodseku"/>
    <w:uiPriority w:val="99"/>
    <w:semiHidden/>
    <w:unhideWhenUsed/>
    <w:rsid w:val="0004395D"/>
    <w:rPr>
      <w:vertAlign w:val="superscript"/>
    </w:rPr>
  </w:style>
  <w:style w:type="character" w:styleId="PouitHypertextovPrepojenie">
    <w:name w:val="FollowedHyperlink"/>
    <w:basedOn w:val="Predvolenpsmoodseku"/>
    <w:uiPriority w:val="99"/>
    <w:semiHidden/>
    <w:unhideWhenUsed/>
    <w:rsid w:val="0004395D"/>
    <w:rPr>
      <w:color w:val="954F72"/>
      <w:u w:val="single"/>
    </w:rPr>
  </w:style>
  <w:style w:type="paragraph" w:customStyle="1" w:styleId="msonormal0">
    <w:name w:val="msonormal"/>
    <w:basedOn w:val="Normlny"/>
    <w:rsid w:val="0004395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xl65">
    <w:name w:val="xl65"/>
    <w:basedOn w:val="Normlny"/>
    <w:rsid w:val="0004395D"/>
    <w:pPr>
      <w:spacing w:before="100" w:beforeAutospacing="1" w:after="100" w:afterAutospacing="1" w:line="240" w:lineRule="auto"/>
      <w:jc w:val="center"/>
    </w:pPr>
    <w:rPr>
      <w:rFonts w:ascii="Times New Roman" w:eastAsia="Times New Roman" w:hAnsi="Times New Roman" w:cs="Times New Roman"/>
      <w:sz w:val="24"/>
      <w:szCs w:val="24"/>
      <w:lang w:val="de-AT" w:eastAsia="de-AT"/>
    </w:rPr>
  </w:style>
  <w:style w:type="paragraph" w:customStyle="1" w:styleId="xl66">
    <w:name w:val="xl66"/>
    <w:basedOn w:val="Normlny"/>
    <w:rsid w:val="0004395D"/>
    <w:pPr>
      <w:spacing w:before="100" w:beforeAutospacing="1" w:after="100" w:afterAutospacing="1" w:line="240" w:lineRule="auto"/>
    </w:pPr>
    <w:rPr>
      <w:rFonts w:ascii="Times New Roman" w:eastAsia="Times New Roman" w:hAnsi="Times New Roman" w:cs="Times New Roman"/>
      <w:sz w:val="18"/>
      <w:szCs w:val="18"/>
      <w:lang w:val="de-AT" w:eastAsia="de-AT"/>
    </w:rPr>
  </w:style>
  <w:style w:type="paragraph" w:customStyle="1" w:styleId="xl67">
    <w:name w:val="xl67"/>
    <w:basedOn w:val="Normlny"/>
    <w:rsid w:val="0004395D"/>
    <w:pP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68">
    <w:name w:val="xl68"/>
    <w:basedOn w:val="Normlny"/>
    <w:rsid w:val="0004395D"/>
    <w:pP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69">
    <w:name w:val="xl69"/>
    <w:basedOn w:val="Normlny"/>
    <w:rsid w:val="0004395D"/>
    <w:pPr>
      <w:spacing w:before="100" w:beforeAutospacing="1" w:after="100" w:afterAutospacing="1" w:line="240" w:lineRule="auto"/>
      <w:jc w:val="center"/>
      <w:textAlignment w:val="top"/>
    </w:pPr>
    <w:rPr>
      <w:rFonts w:ascii="Times New Roman" w:eastAsia="Times New Roman" w:hAnsi="Times New Roman" w:cs="Times New Roman"/>
      <w:sz w:val="18"/>
      <w:szCs w:val="18"/>
      <w:lang w:val="de-AT" w:eastAsia="de-AT"/>
    </w:rPr>
  </w:style>
  <w:style w:type="paragraph" w:customStyle="1" w:styleId="xl70">
    <w:name w:val="xl70"/>
    <w:basedOn w:val="Normlny"/>
    <w:rsid w:val="0004395D"/>
    <w:pPr>
      <w:spacing w:before="100" w:beforeAutospacing="1" w:after="100" w:afterAutospacing="1" w:line="240" w:lineRule="auto"/>
      <w:textAlignment w:val="top"/>
    </w:pPr>
    <w:rPr>
      <w:rFonts w:ascii="Times New Roman" w:eastAsia="Times New Roman" w:hAnsi="Times New Roman" w:cs="Times New Roman"/>
      <w:sz w:val="18"/>
      <w:szCs w:val="18"/>
      <w:lang w:val="de-AT" w:eastAsia="de-AT"/>
    </w:rPr>
  </w:style>
  <w:style w:type="paragraph" w:customStyle="1" w:styleId="xl71">
    <w:name w:val="xl71"/>
    <w:basedOn w:val="Normlny"/>
    <w:rsid w:val="0004395D"/>
    <w:pPr>
      <w:spacing w:before="100" w:beforeAutospacing="1" w:after="100" w:afterAutospacing="1" w:line="240" w:lineRule="auto"/>
      <w:jc w:val="center"/>
      <w:textAlignment w:val="top"/>
    </w:pPr>
    <w:rPr>
      <w:rFonts w:ascii="Times New Roman" w:eastAsia="Times New Roman" w:hAnsi="Times New Roman" w:cs="Times New Roman"/>
      <w:sz w:val="18"/>
      <w:szCs w:val="18"/>
      <w:lang w:val="de-AT" w:eastAsia="de-AT"/>
    </w:rPr>
  </w:style>
  <w:style w:type="paragraph" w:customStyle="1" w:styleId="xl72">
    <w:name w:val="xl72"/>
    <w:basedOn w:val="Normlny"/>
    <w:rsid w:val="0004395D"/>
    <w:pPr>
      <w:spacing w:before="100" w:beforeAutospacing="1" w:after="100" w:afterAutospacing="1" w:line="240" w:lineRule="auto"/>
      <w:textAlignment w:val="top"/>
    </w:pPr>
    <w:rPr>
      <w:rFonts w:ascii="Times New Roman" w:eastAsia="Times New Roman" w:hAnsi="Times New Roman" w:cs="Times New Roman"/>
      <w:sz w:val="18"/>
      <w:szCs w:val="18"/>
      <w:lang w:val="de-AT" w:eastAsia="de-AT"/>
    </w:rPr>
  </w:style>
  <w:style w:type="paragraph" w:customStyle="1" w:styleId="xl73">
    <w:name w:val="xl73"/>
    <w:basedOn w:val="Normlny"/>
    <w:rsid w:val="0004395D"/>
    <w:pPr>
      <w:spacing w:before="100" w:beforeAutospacing="1" w:after="100" w:afterAutospacing="1" w:line="240" w:lineRule="auto"/>
      <w:jc w:val="center"/>
      <w:textAlignment w:val="top"/>
    </w:pPr>
    <w:rPr>
      <w:rFonts w:ascii="Times New Roman" w:eastAsia="Times New Roman" w:hAnsi="Times New Roman" w:cs="Times New Roman"/>
      <w:sz w:val="18"/>
      <w:szCs w:val="18"/>
      <w:lang w:val="de-AT" w:eastAsia="de-AT"/>
    </w:rPr>
  </w:style>
  <w:style w:type="paragraph" w:styleId="Normlnywebov">
    <w:name w:val="Normal (Web)"/>
    <w:basedOn w:val="Normlny"/>
    <w:uiPriority w:val="99"/>
    <w:unhideWhenUsed/>
    <w:rsid w:val="00E050E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Default">
    <w:name w:val="Default"/>
    <w:rsid w:val="00152E76"/>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660">
      <w:bodyDiv w:val="1"/>
      <w:marLeft w:val="0"/>
      <w:marRight w:val="0"/>
      <w:marTop w:val="0"/>
      <w:marBottom w:val="0"/>
      <w:divBdr>
        <w:top w:val="none" w:sz="0" w:space="0" w:color="auto"/>
        <w:left w:val="none" w:sz="0" w:space="0" w:color="auto"/>
        <w:bottom w:val="none" w:sz="0" w:space="0" w:color="auto"/>
        <w:right w:val="none" w:sz="0" w:space="0" w:color="auto"/>
      </w:divBdr>
    </w:div>
    <w:div w:id="350109287">
      <w:bodyDiv w:val="1"/>
      <w:marLeft w:val="0"/>
      <w:marRight w:val="0"/>
      <w:marTop w:val="0"/>
      <w:marBottom w:val="0"/>
      <w:divBdr>
        <w:top w:val="none" w:sz="0" w:space="0" w:color="auto"/>
        <w:left w:val="none" w:sz="0" w:space="0" w:color="auto"/>
        <w:bottom w:val="none" w:sz="0" w:space="0" w:color="auto"/>
        <w:right w:val="none" w:sz="0" w:space="0" w:color="auto"/>
      </w:divBdr>
      <w:divsChild>
        <w:div w:id="942958880">
          <w:marLeft w:val="0"/>
          <w:marRight w:val="0"/>
          <w:marTop w:val="0"/>
          <w:marBottom w:val="0"/>
          <w:divBdr>
            <w:top w:val="none" w:sz="0" w:space="0" w:color="auto"/>
            <w:left w:val="none" w:sz="0" w:space="0" w:color="auto"/>
            <w:bottom w:val="none" w:sz="0" w:space="0" w:color="auto"/>
            <w:right w:val="none" w:sz="0" w:space="0" w:color="auto"/>
          </w:divBdr>
        </w:div>
      </w:divsChild>
    </w:div>
    <w:div w:id="539518851">
      <w:bodyDiv w:val="1"/>
      <w:marLeft w:val="0"/>
      <w:marRight w:val="0"/>
      <w:marTop w:val="0"/>
      <w:marBottom w:val="0"/>
      <w:divBdr>
        <w:top w:val="none" w:sz="0" w:space="0" w:color="auto"/>
        <w:left w:val="none" w:sz="0" w:space="0" w:color="auto"/>
        <w:bottom w:val="none" w:sz="0" w:space="0" w:color="auto"/>
        <w:right w:val="none" w:sz="0" w:space="0" w:color="auto"/>
      </w:divBdr>
    </w:div>
    <w:div w:id="681005208">
      <w:bodyDiv w:val="1"/>
      <w:marLeft w:val="0"/>
      <w:marRight w:val="0"/>
      <w:marTop w:val="0"/>
      <w:marBottom w:val="0"/>
      <w:divBdr>
        <w:top w:val="none" w:sz="0" w:space="0" w:color="auto"/>
        <w:left w:val="none" w:sz="0" w:space="0" w:color="auto"/>
        <w:bottom w:val="none" w:sz="0" w:space="0" w:color="auto"/>
        <w:right w:val="none" w:sz="0" w:space="0" w:color="auto"/>
      </w:divBdr>
    </w:div>
    <w:div w:id="690766763">
      <w:bodyDiv w:val="1"/>
      <w:marLeft w:val="0"/>
      <w:marRight w:val="0"/>
      <w:marTop w:val="0"/>
      <w:marBottom w:val="0"/>
      <w:divBdr>
        <w:top w:val="none" w:sz="0" w:space="0" w:color="auto"/>
        <w:left w:val="none" w:sz="0" w:space="0" w:color="auto"/>
        <w:bottom w:val="none" w:sz="0" w:space="0" w:color="auto"/>
        <w:right w:val="none" w:sz="0" w:space="0" w:color="auto"/>
      </w:divBdr>
    </w:div>
    <w:div w:id="762074823">
      <w:bodyDiv w:val="1"/>
      <w:marLeft w:val="0"/>
      <w:marRight w:val="0"/>
      <w:marTop w:val="0"/>
      <w:marBottom w:val="0"/>
      <w:divBdr>
        <w:top w:val="none" w:sz="0" w:space="0" w:color="auto"/>
        <w:left w:val="none" w:sz="0" w:space="0" w:color="auto"/>
        <w:bottom w:val="none" w:sz="0" w:space="0" w:color="auto"/>
        <w:right w:val="none" w:sz="0" w:space="0" w:color="auto"/>
      </w:divBdr>
    </w:div>
    <w:div w:id="940993722">
      <w:bodyDiv w:val="1"/>
      <w:marLeft w:val="0"/>
      <w:marRight w:val="0"/>
      <w:marTop w:val="0"/>
      <w:marBottom w:val="0"/>
      <w:divBdr>
        <w:top w:val="none" w:sz="0" w:space="0" w:color="auto"/>
        <w:left w:val="none" w:sz="0" w:space="0" w:color="auto"/>
        <w:bottom w:val="none" w:sz="0" w:space="0" w:color="auto"/>
        <w:right w:val="none" w:sz="0" w:space="0" w:color="auto"/>
      </w:divBdr>
    </w:div>
    <w:div w:id="974143450">
      <w:bodyDiv w:val="1"/>
      <w:marLeft w:val="0"/>
      <w:marRight w:val="0"/>
      <w:marTop w:val="0"/>
      <w:marBottom w:val="0"/>
      <w:divBdr>
        <w:top w:val="none" w:sz="0" w:space="0" w:color="auto"/>
        <w:left w:val="none" w:sz="0" w:space="0" w:color="auto"/>
        <w:bottom w:val="none" w:sz="0" w:space="0" w:color="auto"/>
        <w:right w:val="none" w:sz="0" w:space="0" w:color="auto"/>
      </w:divBdr>
    </w:div>
    <w:div w:id="1004436168">
      <w:bodyDiv w:val="1"/>
      <w:marLeft w:val="0"/>
      <w:marRight w:val="0"/>
      <w:marTop w:val="0"/>
      <w:marBottom w:val="0"/>
      <w:divBdr>
        <w:top w:val="none" w:sz="0" w:space="0" w:color="auto"/>
        <w:left w:val="none" w:sz="0" w:space="0" w:color="auto"/>
        <w:bottom w:val="none" w:sz="0" w:space="0" w:color="auto"/>
        <w:right w:val="none" w:sz="0" w:space="0" w:color="auto"/>
      </w:divBdr>
    </w:div>
    <w:div w:id="1131629739">
      <w:bodyDiv w:val="1"/>
      <w:marLeft w:val="0"/>
      <w:marRight w:val="0"/>
      <w:marTop w:val="0"/>
      <w:marBottom w:val="0"/>
      <w:divBdr>
        <w:top w:val="none" w:sz="0" w:space="0" w:color="auto"/>
        <w:left w:val="none" w:sz="0" w:space="0" w:color="auto"/>
        <w:bottom w:val="none" w:sz="0" w:space="0" w:color="auto"/>
        <w:right w:val="none" w:sz="0" w:space="0" w:color="auto"/>
      </w:divBdr>
    </w:div>
    <w:div w:id="1320696755">
      <w:bodyDiv w:val="1"/>
      <w:marLeft w:val="0"/>
      <w:marRight w:val="0"/>
      <w:marTop w:val="0"/>
      <w:marBottom w:val="0"/>
      <w:divBdr>
        <w:top w:val="none" w:sz="0" w:space="0" w:color="auto"/>
        <w:left w:val="none" w:sz="0" w:space="0" w:color="auto"/>
        <w:bottom w:val="none" w:sz="0" w:space="0" w:color="auto"/>
        <w:right w:val="none" w:sz="0" w:space="0" w:color="auto"/>
      </w:divBdr>
    </w:div>
    <w:div w:id="1434981964">
      <w:bodyDiv w:val="1"/>
      <w:marLeft w:val="0"/>
      <w:marRight w:val="0"/>
      <w:marTop w:val="0"/>
      <w:marBottom w:val="0"/>
      <w:divBdr>
        <w:top w:val="none" w:sz="0" w:space="0" w:color="auto"/>
        <w:left w:val="none" w:sz="0" w:space="0" w:color="auto"/>
        <w:bottom w:val="none" w:sz="0" w:space="0" w:color="auto"/>
        <w:right w:val="none" w:sz="0" w:space="0" w:color="auto"/>
      </w:divBdr>
    </w:div>
    <w:div w:id="1695225889">
      <w:bodyDiv w:val="1"/>
      <w:marLeft w:val="0"/>
      <w:marRight w:val="0"/>
      <w:marTop w:val="0"/>
      <w:marBottom w:val="0"/>
      <w:divBdr>
        <w:top w:val="none" w:sz="0" w:space="0" w:color="auto"/>
        <w:left w:val="none" w:sz="0" w:space="0" w:color="auto"/>
        <w:bottom w:val="none" w:sz="0" w:space="0" w:color="auto"/>
        <w:right w:val="none" w:sz="0" w:space="0" w:color="auto"/>
      </w:divBdr>
    </w:div>
    <w:div w:id="1808157539">
      <w:bodyDiv w:val="1"/>
      <w:marLeft w:val="0"/>
      <w:marRight w:val="0"/>
      <w:marTop w:val="0"/>
      <w:marBottom w:val="0"/>
      <w:divBdr>
        <w:top w:val="none" w:sz="0" w:space="0" w:color="auto"/>
        <w:left w:val="none" w:sz="0" w:space="0" w:color="auto"/>
        <w:bottom w:val="none" w:sz="0" w:space="0" w:color="auto"/>
        <w:right w:val="none" w:sz="0" w:space="0" w:color="auto"/>
      </w:divBdr>
    </w:div>
    <w:div w:id="1942713261">
      <w:bodyDiv w:val="1"/>
      <w:marLeft w:val="0"/>
      <w:marRight w:val="0"/>
      <w:marTop w:val="0"/>
      <w:marBottom w:val="0"/>
      <w:divBdr>
        <w:top w:val="none" w:sz="0" w:space="0" w:color="auto"/>
        <w:left w:val="none" w:sz="0" w:space="0" w:color="auto"/>
        <w:bottom w:val="none" w:sz="0" w:space="0" w:color="auto"/>
        <w:right w:val="none" w:sz="0" w:space="0" w:color="auto"/>
      </w:divBdr>
      <w:divsChild>
        <w:div w:id="30482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chart" Target="charts/chart5.xml"/><Relationship Id="rId39" Type="http://schemas.openxmlformats.org/officeDocument/2006/relationships/chart" Target="charts/chart18.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chart" Target="charts/chart13.xml"/><Relationship Id="rId42" Type="http://schemas.openxmlformats.org/officeDocument/2006/relationships/chart" Target="charts/chart19.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chart" Target="charts/chart8.xml"/><Relationship Id="rId41"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image" Target="media/image12.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chart" Target="charts/chart10.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grafika\2021\industry4um\prieskum\vysledky\Prieskum%20I4.0_vyhodnotenie_spravny_MISA_TK_GRAFY_strojari.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grafika\2021\industry4um\prieskum\vysledky\Prieskum%20I4.0_vyhodnotenie_spravny_MISA_TK_GRAFY_strojari.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grafika\2021\industry4um\prieskum\vysledky\Prieskum%20I4.0_vyhodnotenie_spravny_MISA_TK_GRAFY_panel_z_roku20_bez_zien.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grafika\2021\industry4um\prieskum\vysledky\Prieskum%20I4.0_vyhodnotenie_spravny_MISA_TK_GRAFY_panel_z_roku20_bez_zien.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7.bin"/></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embeddings/oleObject8.bin"/></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6.xml"/><Relationship Id="rId1" Type="http://schemas.microsoft.com/office/2011/relationships/chartStyle" Target="style16.xml"/><Relationship Id="rId5" Type="http://schemas.openxmlformats.org/officeDocument/2006/relationships/chartUserShapes" Target="../drawings/drawing1.xml"/><Relationship Id="rId4" Type="http://schemas.openxmlformats.org/officeDocument/2006/relationships/oleObject" Target="../embeddings/oleObject9.bin"/></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embeddings/oleObject10.bin"/></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embeddings/oleObject11.bin"/></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embeddings/oleObject12.bin"/></Relationships>
</file>

<file path=word/charts/_rels/chart2.xml.rels><?xml version="1.0" encoding="UTF-8" standalone="yes"?>
<Relationships xmlns="http://schemas.openxmlformats.org/package/2006/relationships"><Relationship Id="rId3" Type="http://schemas.openxmlformats.org/officeDocument/2006/relationships/oleObject" Target="http://1DF5C95E13A39921EC2975A3503768D0DF31D35F/file:///D:\grafika\2021\industry4um\prieskum\vysledky\Prieskum%20I4.0_vyhodnotenie_spravny_MISA_TK_GRAFY_strojar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1DF5C95E13A39921EC2975A3503768D0DF31D35F/file:///D:\grafika\2021\industry4um\prieskum\vysledky\Prieskum%20I4.0_vyhodnotenie_spravny_MISA_TK_GRAFY_strojar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1DF5C95E13A39921EC2975A3503768D0DF31D35F/file:///D:\grafika\2021\industry4um\prieskum\vysledky\Prieskum%20I4.0_vyhodnotenie_spravny_MISA_TK_GRAFY_strojar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03047927628132E-2"/>
          <c:y val="0.13086412815704013"/>
          <c:w val="0.3686102374367245"/>
          <c:h val="0.7095993687675749"/>
        </c:manualLayout>
      </c:layout>
      <c:pieChart>
        <c:varyColors val="1"/>
        <c:ser>
          <c:idx val="2"/>
          <c:order val="0"/>
          <c:tx>
            <c:strRef>
              <c:f>Hárok1!$G$9</c:f>
              <c:strCache>
                <c:ptCount val="1"/>
                <c:pt idx="0">
                  <c:v>2021</c:v>
                </c:pt>
              </c:strCache>
            </c:strRef>
          </c:tx>
          <c:dPt>
            <c:idx val="0"/>
            <c:bubble3D val="0"/>
            <c:spPr>
              <a:solidFill>
                <a:srgbClr val="2C4D75"/>
              </a:solidFill>
              <a:ln>
                <a:noFill/>
              </a:ln>
              <a:effectLst/>
            </c:spPr>
            <c:extLst>
              <c:ext xmlns:c16="http://schemas.microsoft.com/office/drawing/2014/chart" uri="{C3380CC4-5D6E-409C-BE32-E72D297353CC}">
                <c16:uniqueId val="{00000001-C2F8-4D99-9069-9F73F5E5513C}"/>
              </c:ext>
            </c:extLst>
          </c:dPt>
          <c:dPt>
            <c:idx val="1"/>
            <c:bubble3D val="0"/>
            <c:spPr>
              <a:solidFill>
                <a:schemeClr val="accent3"/>
              </a:solidFill>
              <a:ln>
                <a:noFill/>
              </a:ln>
              <a:effectLst/>
            </c:spPr>
            <c:extLst>
              <c:ext xmlns:c16="http://schemas.microsoft.com/office/drawing/2014/chart" uri="{C3380CC4-5D6E-409C-BE32-E72D297353CC}">
                <c16:uniqueId val="{00000003-C2F8-4D99-9069-9F73F5E5513C}"/>
              </c:ext>
            </c:extLst>
          </c:dPt>
          <c:dPt>
            <c:idx val="2"/>
            <c:bubble3D val="0"/>
            <c:spPr>
              <a:solidFill>
                <a:srgbClr val="F6860A"/>
              </a:solidFill>
              <a:ln>
                <a:noFill/>
              </a:ln>
              <a:effectLst/>
            </c:spPr>
            <c:extLst>
              <c:ext xmlns:c16="http://schemas.microsoft.com/office/drawing/2014/chart" uri="{C3380CC4-5D6E-409C-BE32-E72D297353CC}">
                <c16:uniqueId val="{00000005-C2F8-4D99-9069-9F73F5E5513C}"/>
              </c:ext>
            </c:extLst>
          </c:dPt>
          <c:dPt>
            <c:idx val="3"/>
            <c:bubble3D val="0"/>
            <c:spPr>
              <a:solidFill>
                <a:srgbClr val="4BACC6"/>
              </a:solidFill>
              <a:ln>
                <a:noFill/>
              </a:ln>
              <a:effectLst/>
            </c:spPr>
            <c:extLst>
              <c:ext xmlns:c16="http://schemas.microsoft.com/office/drawing/2014/chart" uri="{C3380CC4-5D6E-409C-BE32-E72D297353CC}">
                <c16:uniqueId val="{00000007-C2F8-4D99-9069-9F73F5E5513C}"/>
              </c:ext>
            </c:extLst>
          </c:dPt>
          <c:dPt>
            <c:idx val="4"/>
            <c:bubble3D val="0"/>
            <c:spPr>
              <a:solidFill>
                <a:schemeClr val="bg1">
                  <a:lumMod val="65000"/>
                </a:schemeClr>
              </a:solidFill>
              <a:ln>
                <a:noFill/>
              </a:ln>
              <a:effectLst/>
            </c:spPr>
            <c:extLst>
              <c:ext xmlns:c16="http://schemas.microsoft.com/office/drawing/2014/chart" uri="{C3380CC4-5D6E-409C-BE32-E72D297353CC}">
                <c16:uniqueId val="{00000009-C2F8-4D99-9069-9F73F5E5513C}"/>
              </c:ext>
            </c:extLst>
          </c:dPt>
          <c:dPt>
            <c:idx val="5"/>
            <c:bubble3D val="0"/>
            <c:spPr>
              <a:solidFill>
                <a:schemeClr val="accent2">
                  <a:lumMod val="60000"/>
                  <a:lumOff val="40000"/>
                </a:schemeClr>
              </a:solidFill>
              <a:ln>
                <a:noFill/>
              </a:ln>
              <a:effectLst/>
            </c:spPr>
            <c:extLst>
              <c:ext xmlns:c16="http://schemas.microsoft.com/office/drawing/2014/chart" uri="{C3380CC4-5D6E-409C-BE32-E72D297353CC}">
                <c16:uniqueId val="{0000000B-C2F8-4D99-9069-9F73F5E5513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Hárok1!$B$10:$B$15</c:f>
              <c:strCache>
                <c:ptCount val="6"/>
                <c:pt idx="0">
                  <c:v>we haven't started yet</c:v>
                </c:pt>
                <c:pt idx="1">
                  <c:v>we started collecting information</c:v>
                </c:pt>
                <c:pt idx="2">
                  <c:v>we started with the first attempts, we build our own experience</c:v>
                </c:pt>
                <c:pt idx="3">
                  <c:v>we are preparing our own strategy</c:v>
                </c:pt>
                <c:pt idx="4">
                  <c:v>we have an adopted strategy and we start with the application</c:v>
                </c:pt>
                <c:pt idx="5">
                  <c:v>we fully implement / fulfill our strategy</c:v>
                </c:pt>
              </c:strCache>
            </c:strRef>
          </c:cat>
          <c:val>
            <c:numRef>
              <c:f>(Hárok1!$G$10,Hárok1!$G$11,Hárok1!$G$12,Hárok1!$G$13,Hárok1!$G$14,Hárok1!$G$15)</c:f>
              <c:numCache>
                <c:formatCode>0%</c:formatCode>
                <c:ptCount val="6"/>
                <c:pt idx="0">
                  <c:v>0.42399999999999999</c:v>
                </c:pt>
                <c:pt idx="1">
                  <c:v>0.104</c:v>
                </c:pt>
                <c:pt idx="2">
                  <c:v>0.13600000000000001</c:v>
                </c:pt>
                <c:pt idx="3">
                  <c:v>0.08</c:v>
                </c:pt>
                <c:pt idx="4">
                  <c:v>8.7999999999999995E-2</c:v>
                </c:pt>
                <c:pt idx="5">
                  <c:v>0.16800000000000001</c:v>
                </c:pt>
              </c:numCache>
            </c:numRef>
          </c:val>
          <c:extLst>
            <c:ext xmlns:c16="http://schemas.microsoft.com/office/drawing/2014/chart" uri="{C3380CC4-5D6E-409C-BE32-E72D297353CC}">
              <c16:uniqueId val="{0000000C-C2F8-4D99-9069-9F73F5E5513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7743055555555552"/>
          <c:y val="8.2834271050641423E-2"/>
          <c:w val="0.48495370370370361"/>
          <c:h val="0.833906734004368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k-SK" sz="900" dirty="0"/>
              <a:t>Slovak capital</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26932992268888351"/>
          <c:y val="0.1655451662292213"/>
          <c:w val="0.46134015462223305"/>
          <c:h val="0.52958005249343831"/>
        </c:manualLayout>
      </c:layout>
      <c:pieChart>
        <c:varyColors val="1"/>
        <c:ser>
          <c:idx val="0"/>
          <c:order val="0"/>
          <c:dPt>
            <c:idx val="0"/>
            <c:bubble3D val="0"/>
            <c:spPr>
              <a:solidFill>
                <a:srgbClr val="2C4D75"/>
              </a:solidFill>
              <a:ln w="19050">
                <a:solidFill>
                  <a:schemeClr val="lt1"/>
                </a:solidFill>
              </a:ln>
              <a:effectLst/>
            </c:spPr>
            <c:extLst>
              <c:ext xmlns:c16="http://schemas.microsoft.com/office/drawing/2014/chart" uri="{C3380CC4-5D6E-409C-BE32-E72D297353CC}">
                <c16:uniqueId val="{00000001-B101-4ABC-919C-96EF9A93F7C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101-4ABC-919C-96EF9A93F7C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2021'!$K$4:$K$5</c:f>
              <c:strCache>
                <c:ptCount val="2"/>
                <c:pt idx="0">
                  <c:v>have or build</c:v>
                </c:pt>
                <c:pt idx="1">
                  <c:v>they don't have a team</c:v>
                </c:pt>
              </c:strCache>
            </c:strRef>
          </c:cat>
          <c:val>
            <c:numRef>
              <c:f>'dopnok 2021'!$L$4:$L$5</c:f>
              <c:numCache>
                <c:formatCode>0%</c:formatCode>
                <c:ptCount val="2"/>
                <c:pt idx="0">
                  <c:v>0.23809523809523808</c:v>
                </c:pt>
                <c:pt idx="1">
                  <c:v>0.76190476190476186</c:v>
                </c:pt>
              </c:numCache>
            </c:numRef>
          </c:val>
          <c:extLst>
            <c:ext xmlns:c16="http://schemas.microsoft.com/office/drawing/2014/chart" uri="{C3380CC4-5D6E-409C-BE32-E72D297353CC}">
              <c16:uniqueId val="{00000004-B101-4ABC-919C-96EF9A93F7C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2.954208763831926E-2"/>
          <c:y val="0.76469816272965885"/>
          <c:w val="0.74732840790545463"/>
          <c:h val="0.19363517060367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k-SK" sz="900" dirty="0"/>
              <a:t>foreign capital</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25553748163661599"/>
          <c:y val="0.16597645482599196"/>
          <c:w val="0.48892503672676801"/>
          <c:h val="0.52813450619927738"/>
        </c:manualLayout>
      </c:layout>
      <c:pieChart>
        <c:varyColors val="1"/>
        <c:ser>
          <c:idx val="0"/>
          <c:order val="0"/>
          <c:dPt>
            <c:idx val="0"/>
            <c:bubble3D val="0"/>
            <c:spPr>
              <a:solidFill>
                <a:srgbClr val="2C4D75"/>
              </a:solidFill>
              <a:ln w="19050">
                <a:solidFill>
                  <a:schemeClr val="lt1"/>
                </a:solidFill>
              </a:ln>
              <a:effectLst/>
            </c:spPr>
            <c:extLst>
              <c:ext xmlns:c16="http://schemas.microsoft.com/office/drawing/2014/chart" uri="{C3380CC4-5D6E-409C-BE32-E72D297353CC}">
                <c16:uniqueId val="{00000001-13F2-4B52-AD01-F249849FCC4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3F2-4B52-AD01-F249849FCC4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2021'!$N$4:$N$5</c:f>
              <c:strCache>
                <c:ptCount val="2"/>
                <c:pt idx="0">
                  <c:v>have or build</c:v>
                </c:pt>
                <c:pt idx="1">
                  <c:v>they don't have a team</c:v>
                </c:pt>
              </c:strCache>
            </c:strRef>
          </c:cat>
          <c:val>
            <c:numRef>
              <c:f>'dopnok 2021'!$O$4:$O$5</c:f>
              <c:numCache>
                <c:formatCode>0%</c:formatCode>
                <c:ptCount val="2"/>
                <c:pt idx="0">
                  <c:v>0.52542372881355937</c:v>
                </c:pt>
                <c:pt idx="1">
                  <c:v>0.47457627118644069</c:v>
                </c:pt>
              </c:numCache>
            </c:numRef>
          </c:val>
          <c:extLst>
            <c:ext xmlns:c16="http://schemas.microsoft.com/office/drawing/2014/chart" uri="{C3380CC4-5D6E-409C-BE32-E72D297353CC}">
              <c16:uniqueId val="{00000004-13F2-4B52-AD01-F249849FCC4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3.6690168409387824E-2"/>
          <c:y val="0.7665624211716906"/>
          <c:w val="0.75876943722899703"/>
          <c:h val="0.19210103043010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sk-SK" sz="900"/>
              <a:t>large companies</a:t>
            </a:r>
          </a:p>
        </c:rich>
      </c:tx>
      <c:layout>
        <c:manualLayout>
          <c:xMode val="edge"/>
          <c:yMode val="edge"/>
          <c:x val="0.299052649444293"/>
          <c:y val="3.7707219771752877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27909616758513772"/>
          <c:y val="0.10762247615177313"/>
          <c:w val="0.51683870904215334"/>
          <c:h val="0.78937163130427346"/>
        </c:manualLayout>
      </c:layout>
      <c:pieChart>
        <c:varyColors val="1"/>
        <c:ser>
          <c:idx val="0"/>
          <c:order val="0"/>
          <c:spPr>
            <a:solidFill>
              <a:srgbClr val="2C4D75"/>
            </a:solidFill>
          </c:spPr>
          <c:dPt>
            <c:idx val="0"/>
            <c:bubble3D val="0"/>
            <c:spPr>
              <a:solidFill>
                <a:srgbClr val="2C4D75"/>
              </a:solidFill>
              <a:ln w="19050">
                <a:solidFill>
                  <a:schemeClr val="lt1"/>
                </a:solidFill>
              </a:ln>
              <a:effectLst/>
            </c:spPr>
            <c:extLst>
              <c:ext xmlns:c16="http://schemas.microsoft.com/office/drawing/2014/chart" uri="{C3380CC4-5D6E-409C-BE32-E72D297353CC}">
                <c16:uniqueId val="{00000001-77AF-4EE1-A11F-3CDD89AEED3B}"/>
              </c:ext>
            </c:extLst>
          </c:dPt>
          <c:dPt>
            <c:idx val="1"/>
            <c:bubble3D val="0"/>
            <c:spPr>
              <a:solidFill>
                <a:srgbClr val="9BBB59"/>
              </a:solidFill>
              <a:ln w="19050">
                <a:solidFill>
                  <a:schemeClr val="lt1"/>
                </a:solidFill>
              </a:ln>
              <a:effectLst/>
            </c:spPr>
            <c:extLst>
              <c:ext xmlns:c16="http://schemas.microsoft.com/office/drawing/2014/chart" uri="{C3380CC4-5D6E-409C-BE32-E72D297353CC}">
                <c16:uniqueId val="{00000003-77AF-4EE1-A11F-3CDD89AEED3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2021'!$N$17:$N$18</c:f>
              <c:strCache>
                <c:ptCount val="2"/>
                <c:pt idx="0">
                  <c:v>we have or create a team</c:v>
                </c:pt>
                <c:pt idx="1">
                  <c:v>we don't have a team</c:v>
                </c:pt>
              </c:strCache>
            </c:strRef>
          </c:cat>
          <c:val>
            <c:numRef>
              <c:f>'dopnok 2021'!$O$17:$O$18</c:f>
              <c:numCache>
                <c:formatCode>0%</c:formatCode>
                <c:ptCount val="2"/>
                <c:pt idx="0">
                  <c:v>0.83</c:v>
                </c:pt>
                <c:pt idx="1">
                  <c:v>0.17</c:v>
                </c:pt>
              </c:numCache>
            </c:numRef>
          </c:val>
          <c:extLst>
            <c:ext xmlns:c16="http://schemas.microsoft.com/office/drawing/2014/chart" uri="{C3380CC4-5D6E-409C-BE32-E72D297353CC}">
              <c16:uniqueId val="{00000004-77AF-4EE1-A11F-3CDD89AEED3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1.6174390676671632E-2"/>
          <c:y val="0.83370468114562601"/>
          <c:w val="0.98140323086655301"/>
          <c:h val="0.166295318854373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GB" sz="900">
                <a:effectLst/>
              </a:rPr>
              <a:t>small and medium enterprises</a:t>
            </a:r>
            <a:endParaRPr lang="sk-SK" sz="900">
              <a:effectLst/>
            </a:endParaRPr>
          </a:p>
        </c:rich>
      </c:tx>
      <c:layout>
        <c:manualLayout>
          <c:xMode val="edge"/>
          <c:yMode val="edge"/>
          <c:x val="0.18394873359780287"/>
          <c:y val="3.767876270836075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30195805170371404"/>
          <c:y val="0.21663342201556546"/>
          <c:w val="0.50997239168723074"/>
          <c:h val="0.56978504178624445"/>
        </c:manualLayout>
      </c:layout>
      <c:pieChart>
        <c:varyColors val="1"/>
        <c:ser>
          <c:idx val="0"/>
          <c:order val="0"/>
          <c:dPt>
            <c:idx val="0"/>
            <c:bubble3D val="0"/>
            <c:spPr>
              <a:solidFill>
                <a:srgbClr val="2C4D75"/>
              </a:solidFill>
              <a:ln w="19050">
                <a:solidFill>
                  <a:schemeClr val="lt1"/>
                </a:solidFill>
              </a:ln>
              <a:effectLst/>
            </c:spPr>
            <c:extLst>
              <c:ext xmlns:c16="http://schemas.microsoft.com/office/drawing/2014/chart" uri="{C3380CC4-5D6E-409C-BE32-E72D297353CC}">
                <c16:uniqueId val="{00000001-BF16-4A9A-B2EC-7F9B16D31F90}"/>
              </c:ext>
            </c:extLst>
          </c:dPt>
          <c:dPt>
            <c:idx val="1"/>
            <c:bubble3D val="0"/>
            <c:spPr>
              <a:solidFill>
                <a:srgbClr val="9BBB59"/>
              </a:solidFill>
              <a:ln w="19050">
                <a:solidFill>
                  <a:schemeClr val="lt1"/>
                </a:solidFill>
              </a:ln>
              <a:effectLst/>
            </c:spPr>
            <c:extLst>
              <c:ext xmlns:c16="http://schemas.microsoft.com/office/drawing/2014/chart" uri="{C3380CC4-5D6E-409C-BE32-E72D297353CC}">
                <c16:uniqueId val="{00000003-BF16-4A9A-B2EC-7F9B16D31F9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2021'!$N$13:$N$14</c:f>
              <c:strCache>
                <c:ptCount val="2"/>
                <c:pt idx="0">
                  <c:v>we have or create a team</c:v>
                </c:pt>
                <c:pt idx="1">
                  <c:v>we don't have a team</c:v>
                </c:pt>
              </c:strCache>
            </c:strRef>
          </c:cat>
          <c:val>
            <c:numRef>
              <c:f>'dopnok 2021'!$O$13:$O$14</c:f>
              <c:numCache>
                <c:formatCode>0%</c:formatCode>
                <c:ptCount val="2"/>
                <c:pt idx="0">
                  <c:v>0.24</c:v>
                </c:pt>
                <c:pt idx="1">
                  <c:v>0.76</c:v>
                </c:pt>
              </c:numCache>
            </c:numRef>
          </c:val>
          <c:extLst>
            <c:ext xmlns:c16="http://schemas.microsoft.com/office/drawing/2014/chart" uri="{C3380CC4-5D6E-409C-BE32-E72D297353CC}">
              <c16:uniqueId val="{00000004-BF16-4A9A-B2EC-7F9B16D31F9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3639323464182484E-2"/>
          <c:y val="0.85301936165289061"/>
          <c:w val="0.94721309821014488"/>
          <c:h val="0.146980638347109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503122706353623E-2"/>
          <c:y val="0.21698932418723729"/>
          <c:w val="0.337210171344133"/>
          <c:h val="0.53531597507366779"/>
        </c:manualLayout>
      </c:layout>
      <c:pieChart>
        <c:varyColors val="1"/>
        <c:ser>
          <c:idx val="0"/>
          <c:order val="0"/>
          <c:dPt>
            <c:idx val="0"/>
            <c:bubble3D val="0"/>
            <c:spPr>
              <a:solidFill>
                <a:srgbClr val="2C4D75"/>
              </a:solidFill>
              <a:ln w="19050">
                <a:solidFill>
                  <a:schemeClr val="lt1"/>
                </a:solidFill>
              </a:ln>
              <a:effectLst/>
            </c:spPr>
            <c:extLst>
              <c:ext xmlns:c16="http://schemas.microsoft.com/office/drawing/2014/chart" uri="{C3380CC4-5D6E-409C-BE32-E72D297353CC}">
                <c16:uniqueId val="{00000001-AA9B-446B-BCD5-C9B348E3060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A9B-446B-BCD5-C9B348E3060F}"/>
              </c:ext>
            </c:extLst>
          </c:dPt>
          <c:dPt>
            <c:idx val="2"/>
            <c:bubble3D val="0"/>
            <c:spPr>
              <a:solidFill>
                <a:srgbClr val="F6860A"/>
              </a:solidFill>
              <a:ln w="19050">
                <a:solidFill>
                  <a:schemeClr val="lt1"/>
                </a:solidFill>
              </a:ln>
              <a:effectLst/>
            </c:spPr>
            <c:extLst>
              <c:ext xmlns:c16="http://schemas.microsoft.com/office/drawing/2014/chart" uri="{C3380CC4-5D6E-409C-BE32-E72D297353CC}">
                <c16:uniqueId val="{00000005-AA9B-446B-BCD5-C9B348E3060F}"/>
              </c:ext>
            </c:extLst>
          </c:dPt>
          <c:dPt>
            <c:idx val="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7-AA9B-446B-BCD5-C9B348E3060F}"/>
              </c:ext>
            </c:extLst>
          </c:dPt>
          <c:dPt>
            <c:idx val="4"/>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9-AA9B-446B-BCD5-C9B348E3060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1-AA9B-446B-BCD5-C9B348E3060F}"/>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3-AA9B-446B-BCD5-C9B348E3060F}"/>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5-AA9B-446B-BCD5-C9B348E3060F}"/>
                </c:ext>
              </c:extLst>
            </c:dLbl>
            <c:dLbl>
              <c:idx val="3"/>
              <c:layout>
                <c:manualLayout>
                  <c:x val="8.6836805555555556E-3"/>
                  <c:y val="1.894361111111111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9B-446B-BCD5-C9B348E3060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2021'!$V$3:$V$7</c:f>
              <c:strCache>
                <c:ptCount val="5"/>
                <c:pt idx="0">
                  <c:v>we are currently continuing even more intensively than we originally planned</c:v>
                </c:pt>
                <c:pt idx="1">
                  <c:v>we have not changed anything, the activities continue continuously</c:v>
                </c:pt>
                <c:pt idx="2">
                  <c:v>we are currently continuing only to a limited extent</c:v>
                </c:pt>
                <c:pt idx="3">
                  <c:v>after the outbreak of the coronary crisis, we stopped all digitization activities, we have not resumed them yet, and we plan to return to digitization as soon as possible</c:v>
                </c:pt>
                <c:pt idx="4">
                  <c:v>we have stopped all activities, we have not resumed them yet, and we have no plan to resume them</c:v>
                </c:pt>
              </c:strCache>
            </c:strRef>
          </c:cat>
          <c:val>
            <c:numRef>
              <c:f>'dopnok 2021'!$X$3:$X$7</c:f>
              <c:numCache>
                <c:formatCode>0%</c:formatCode>
                <c:ptCount val="5"/>
                <c:pt idx="0">
                  <c:v>0.19718309859154928</c:v>
                </c:pt>
                <c:pt idx="1">
                  <c:v>0.47887323943661969</c:v>
                </c:pt>
                <c:pt idx="2">
                  <c:v>0.25352112676056338</c:v>
                </c:pt>
                <c:pt idx="3">
                  <c:v>4.2253521126760563E-2</c:v>
                </c:pt>
                <c:pt idx="4">
                  <c:v>2.8169014084507043E-2</c:v>
                </c:pt>
              </c:numCache>
            </c:numRef>
          </c:val>
          <c:extLst>
            <c:ext xmlns:c16="http://schemas.microsoft.com/office/drawing/2014/chart" uri="{C3380CC4-5D6E-409C-BE32-E72D297353CC}">
              <c16:uniqueId val="{0000000A-AA9B-446B-BCD5-C9B348E3060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1020502427982741"/>
          <c:y val="6.3414260717410326E-2"/>
          <c:w val="0.57235169046005752"/>
          <c:h val="0.905239501312335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075251086793577E-2"/>
          <c:y val="0.11646036998998313"/>
          <c:w val="0.30322916666666666"/>
          <c:h val="0.72775000000000001"/>
        </c:manualLayout>
      </c:layout>
      <c:pieChart>
        <c:varyColors val="1"/>
        <c:ser>
          <c:idx val="1"/>
          <c:order val="0"/>
          <c:tx>
            <c:strRef>
              <c:f>Hárok1!$A$268</c:f>
              <c:strCache>
                <c:ptCount val="1"/>
                <c:pt idx="0">
                  <c:v>K3. Ako ovplyvní zmena spôsobená koronakrízou implementáciu prvkov Industry 4.0 do Vašich firemných procesov?</c:v>
                </c:pt>
              </c:strCache>
            </c:strRef>
          </c:tx>
          <c:dPt>
            <c:idx val="0"/>
            <c:bubble3D val="0"/>
            <c:spPr>
              <a:solidFill>
                <a:srgbClr val="2C4D75"/>
              </a:solidFill>
              <a:ln w="19050">
                <a:solidFill>
                  <a:schemeClr val="lt1"/>
                </a:solidFill>
              </a:ln>
              <a:effectLst/>
            </c:spPr>
            <c:extLst>
              <c:ext xmlns:c16="http://schemas.microsoft.com/office/drawing/2014/chart" uri="{C3380CC4-5D6E-409C-BE32-E72D297353CC}">
                <c16:uniqueId val="{00000001-6650-4EBC-981F-21C34D71138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650-4EBC-981F-21C34D711386}"/>
              </c:ext>
            </c:extLst>
          </c:dPt>
          <c:dPt>
            <c:idx val="2"/>
            <c:bubble3D val="0"/>
            <c:spPr>
              <a:solidFill>
                <a:srgbClr val="F6860A"/>
              </a:solidFill>
              <a:ln w="19050">
                <a:solidFill>
                  <a:schemeClr val="lt1"/>
                </a:solidFill>
              </a:ln>
              <a:effectLst/>
            </c:spPr>
            <c:extLst>
              <c:ext xmlns:c16="http://schemas.microsoft.com/office/drawing/2014/chart" uri="{C3380CC4-5D6E-409C-BE32-E72D297353CC}">
                <c16:uniqueId val="{00000005-6650-4EBC-981F-21C34D711386}"/>
              </c:ext>
            </c:extLst>
          </c:dPt>
          <c:dPt>
            <c:idx val="3"/>
            <c:bubble3D val="0"/>
            <c:spPr>
              <a:solidFill>
                <a:srgbClr val="4BACC6"/>
              </a:solidFill>
              <a:ln w="19050">
                <a:solidFill>
                  <a:schemeClr val="lt1"/>
                </a:solidFill>
              </a:ln>
              <a:effectLst/>
            </c:spPr>
            <c:extLst>
              <c:ext xmlns:c16="http://schemas.microsoft.com/office/drawing/2014/chart" uri="{C3380CC4-5D6E-409C-BE32-E72D297353CC}">
                <c16:uniqueId val="{00000007-6650-4EBC-981F-21C34D71138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Hárok1!$B$269:$B$272</c:f>
              <c:strCache>
                <c:ptCount val="4"/>
                <c:pt idx="0">
                  <c:v>accelerate</c:v>
                </c:pt>
                <c:pt idx="1">
                  <c:v>slows down</c:v>
                </c:pt>
                <c:pt idx="2">
                  <c:v>we have not evaluated</c:v>
                </c:pt>
                <c:pt idx="3">
                  <c:v>I do not know</c:v>
                </c:pt>
              </c:strCache>
            </c:strRef>
          </c:cat>
          <c:val>
            <c:numRef>
              <c:f>Hárok1!$G$269:$G$272</c:f>
              <c:numCache>
                <c:formatCode>0%</c:formatCode>
                <c:ptCount val="4"/>
                <c:pt idx="0">
                  <c:v>0.16800000000000001</c:v>
                </c:pt>
                <c:pt idx="1">
                  <c:v>0.112</c:v>
                </c:pt>
                <c:pt idx="2">
                  <c:v>0.38400000000000001</c:v>
                </c:pt>
                <c:pt idx="3">
                  <c:v>0.33600000000000002</c:v>
                </c:pt>
              </c:numCache>
            </c:numRef>
          </c:val>
          <c:extLst>
            <c:ext xmlns:c16="http://schemas.microsoft.com/office/drawing/2014/chart" uri="{C3380CC4-5D6E-409C-BE32-E72D297353CC}">
              <c16:uniqueId val="{00000008-6650-4EBC-981F-21C34D71138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7034738443633686"/>
          <c:y val="0.1316621654177286"/>
          <c:w val="0.45141327428510059"/>
          <c:h val="0.78690098520293661"/>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791006375549533E-2"/>
          <c:y val="0.13753434030862874"/>
          <c:w val="0.30792726313160584"/>
          <c:h val="0.66737543021130141"/>
        </c:manualLayout>
      </c:layout>
      <c:pieChart>
        <c:varyColors val="1"/>
        <c:ser>
          <c:idx val="1"/>
          <c:order val="0"/>
          <c:tx>
            <c:strRef>
              <c:f>Hárok1!$A$260</c:f>
              <c:strCache>
                <c:ptCount val="1"/>
                <c:pt idx="0">
                  <c:v>K2. Myslíte si, že by bola Vaša spoločnosť na zmeny spôsobené koronakrízov lepšie pripravená, ak by boli Vaše procesy digitalizované a automatizované?</c:v>
                </c:pt>
              </c:strCache>
            </c:strRef>
          </c:tx>
          <c:dPt>
            <c:idx val="0"/>
            <c:bubble3D val="0"/>
            <c:spPr>
              <a:solidFill>
                <a:srgbClr val="2C4D75"/>
              </a:solidFill>
              <a:ln w="19050">
                <a:solidFill>
                  <a:schemeClr val="lt1"/>
                </a:solidFill>
              </a:ln>
              <a:effectLst/>
            </c:spPr>
            <c:extLst>
              <c:ext xmlns:c16="http://schemas.microsoft.com/office/drawing/2014/chart" uri="{C3380CC4-5D6E-409C-BE32-E72D297353CC}">
                <c16:uniqueId val="{00000001-4AE2-4D9C-B87E-8B2C006CC7D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AE2-4D9C-B87E-8B2C006CC7D7}"/>
              </c:ext>
            </c:extLst>
          </c:dPt>
          <c:dPt>
            <c:idx val="2"/>
            <c:bubble3D val="0"/>
            <c:spPr>
              <a:solidFill>
                <a:srgbClr val="F6860A"/>
              </a:solidFill>
              <a:ln w="19050">
                <a:solidFill>
                  <a:schemeClr val="lt1"/>
                </a:solidFill>
              </a:ln>
              <a:effectLst/>
            </c:spPr>
            <c:extLst>
              <c:ext xmlns:c16="http://schemas.microsoft.com/office/drawing/2014/chart" uri="{C3380CC4-5D6E-409C-BE32-E72D297353CC}">
                <c16:uniqueId val="{00000005-4AE2-4D9C-B87E-8B2C006CC7D7}"/>
              </c:ext>
            </c:extLst>
          </c:dPt>
          <c:dPt>
            <c:idx val="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7-4AE2-4D9C-B87E-8B2C006CC7D7}"/>
              </c:ext>
            </c:extLst>
          </c:dPt>
          <c:dPt>
            <c:idx val="4"/>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9-4AE2-4D9C-B87E-8B2C006CC7D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Hárok1!$B$261:$B$265</c:f>
              <c:strCache>
                <c:ptCount val="5"/>
                <c:pt idx="0">
                  <c:v>yes</c:v>
                </c:pt>
                <c:pt idx="1">
                  <c:v>no</c:v>
                </c:pt>
                <c:pt idx="2">
                  <c:v>partially</c:v>
                </c:pt>
                <c:pt idx="3">
                  <c:v>we do not have the necessary analyzes</c:v>
                </c:pt>
                <c:pt idx="4">
                  <c:v>I do not know</c:v>
                </c:pt>
              </c:strCache>
            </c:strRef>
          </c:cat>
          <c:val>
            <c:numRef>
              <c:f>Hárok1!$G$261:$G$265</c:f>
              <c:numCache>
                <c:formatCode>0%</c:formatCode>
                <c:ptCount val="5"/>
                <c:pt idx="0">
                  <c:v>0.28000000000000003</c:v>
                </c:pt>
                <c:pt idx="1">
                  <c:v>0.216</c:v>
                </c:pt>
                <c:pt idx="2">
                  <c:v>0.23200000000000001</c:v>
                </c:pt>
                <c:pt idx="3">
                  <c:v>0.184</c:v>
                </c:pt>
                <c:pt idx="4">
                  <c:v>8.7999999999999995E-2</c:v>
                </c:pt>
              </c:numCache>
            </c:numRef>
          </c:val>
          <c:extLst>
            <c:ext xmlns:c16="http://schemas.microsoft.com/office/drawing/2014/chart" uri="{C3380CC4-5D6E-409C-BE32-E72D297353CC}">
              <c16:uniqueId val="{0000000A-4AE2-4D9C-B87E-8B2C006CC7D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3141996164303525"/>
          <c:y val="0.31284914774758216"/>
          <c:w val="0.54709401226103471"/>
          <c:h val="0.6287850934975540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userShapes r:id="rId5"/>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2C4D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Hárok1!$B$164:$B$169</c:f>
              <c:strCache>
                <c:ptCount val="6"/>
                <c:pt idx="0">
                  <c:v>we have a functioning system of further education of employees in place</c:v>
                </c:pt>
                <c:pt idx="1">
                  <c:v>we mainly organize internal training of our employees</c:v>
                </c:pt>
                <c:pt idx="2">
                  <c:v>we mainly organize external training of our employees</c:v>
                </c:pt>
                <c:pt idx="3">
                  <c:v>we organize combined (external and internal) education</c:v>
                </c:pt>
                <c:pt idx="4">
                  <c:v>each employee organizes his own training, and the company creates the conditions for it</c:v>
                </c:pt>
                <c:pt idx="5">
                  <c:v>each employee organizes their own personal development and training in their free time</c:v>
                </c:pt>
              </c:strCache>
            </c:strRef>
          </c:cat>
          <c:val>
            <c:numRef>
              <c:f>Hárok1!$G$164:$G$169</c:f>
              <c:numCache>
                <c:formatCode>0%</c:formatCode>
                <c:ptCount val="6"/>
                <c:pt idx="0">
                  <c:v>0.224</c:v>
                </c:pt>
                <c:pt idx="1">
                  <c:v>0.16800000000000001</c:v>
                </c:pt>
                <c:pt idx="2">
                  <c:v>4.8000000000000001E-2</c:v>
                </c:pt>
                <c:pt idx="3">
                  <c:v>0.30399999999999999</c:v>
                </c:pt>
                <c:pt idx="4">
                  <c:v>7.1999999999999995E-2</c:v>
                </c:pt>
                <c:pt idx="5">
                  <c:v>0.184</c:v>
                </c:pt>
              </c:numCache>
            </c:numRef>
          </c:val>
          <c:extLst>
            <c:ext xmlns:c16="http://schemas.microsoft.com/office/drawing/2014/chart" uri="{C3380CC4-5D6E-409C-BE32-E72D297353CC}">
              <c16:uniqueId val="{00000000-569B-4282-B80E-39746703F846}"/>
            </c:ext>
          </c:extLst>
        </c:ser>
        <c:dLbls>
          <c:dLblPos val="outEnd"/>
          <c:showLegendKey val="0"/>
          <c:showVal val="1"/>
          <c:showCatName val="0"/>
          <c:showSerName val="0"/>
          <c:showPercent val="0"/>
          <c:showBubbleSize val="0"/>
        </c:dLbls>
        <c:gapWidth val="182"/>
        <c:axId val="592983792"/>
        <c:axId val="592982544"/>
      </c:barChart>
      <c:catAx>
        <c:axId val="59298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2982544"/>
        <c:crosses val="autoZero"/>
        <c:auto val="1"/>
        <c:lblAlgn val="ctr"/>
        <c:lblOffset val="100"/>
        <c:noMultiLvlLbl val="0"/>
      </c:catAx>
      <c:valAx>
        <c:axId val="59298254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92983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2C4D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Hárok1!$B$321:$B$327</c:f>
              <c:strCache>
                <c:ptCount val="7"/>
                <c:pt idx="0">
                  <c:v>in a general overview and possibilities of digitization in the company</c:v>
                </c:pt>
                <c:pt idx="1">
                  <c:v>improve their general skills in working with digital technologies</c:v>
                </c:pt>
                <c:pt idx="2">
                  <c:v>improve their specific skills for the applications they work with on a daily basis</c:v>
                </c:pt>
                <c:pt idx="3">
                  <c:v>improve knowledge of all technologies and processes in one's own workplace</c:v>
                </c:pt>
                <c:pt idx="4">
                  <c:v>improve knowledge of technologies and processes in the surrounding workplaces</c:v>
                </c:pt>
                <c:pt idx="5">
                  <c:v>I do not know</c:v>
                </c:pt>
                <c:pt idx="6">
                  <c:v>other</c:v>
                </c:pt>
              </c:strCache>
            </c:strRef>
          </c:cat>
          <c:val>
            <c:numRef>
              <c:f>Hárok1!$G$321:$G$327</c:f>
              <c:numCache>
                <c:formatCode>0%</c:formatCode>
                <c:ptCount val="7"/>
                <c:pt idx="0">
                  <c:v>0.41599999999999998</c:v>
                </c:pt>
                <c:pt idx="1">
                  <c:v>0.42399999999999999</c:v>
                </c:pt>
                <c:pt idx="2">
                  <c:v>0.33600000000000002</c:v>
                </c:pt>
                <c:pt idx="3">
                  <c:v>0.32800000000000001</c:v>
                </c:pt>
                <c:pt idx="4">
                  <c:v>0.2</c:v>
                </c:pt>
                <c:pt idx="5">
                  <c:v>0.216</c:v>
                </c:pt>
                <c:pt idx="6">
                  <c:v>1.6E-2</c:v>
                </c:pt>
              </c:numCache>
            </c:numRef>
          </c:val>
          <c:extLst>
            <c:ext xmlns:c16="http://schemas.microsoft.com/office/drawing/2014/chart" uri="{C3380CC4-5D6E-409C-BE32-E72D297353CC}">
              <c16:uniqueId val="{00000000-E0DB-4481-9FF6-8AF4456DC411}"/>
            </c:ext>
          </c:extLst>
        </c:ser>
        <c:dLbls>
          <c:showLegendKey val="0"/>
          <c:showVal val="0"/>
          <c:showCatName val="0"/>
          <c:showSerName val="0"/>
          <c:showPercent val="0"/>
          <c:showBubbleSize val="0"/>
        </c:dLbls>
        <c:gapWidth val="182"/>
        <c:axId val="1749935712"/>
        <c:axId val="1749930720"/>
      </c:barChart>
      <c:catAx>
        <c:axId val="1749935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49930720"/>
        <c:crosses val="autoZero"/>
        <c:auto val="1"/>
        <c:lblAlgn val="ctr"/>
        <c:lblOffset val="100"/>
        <c:noMultiLvlLbl val="0"/>
      </c:catAx>
      <c:valAx>
        <c:axId val="174993072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49935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1"/>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Hárok1!$B$305:$B$317</c:f>
              <c:strCache>
                <c:ptCount val="13"/>
                <c:pt idx="0">
                  <c:v>digitization system solutions (search for opportunities, concept design, solution architecture and business development)</c:v>
                </c:pt>
                <c:pt idx="1">
                  <c:v>data analytics and evaluation and the Big Data application</c:v>
                </c:pt>
                <c:pt idx="2">
                  <c:v>robotics</c:v>
                </c:pt>
                <c:pt idx="3">
                  <c:v>artificial intelligence (AI)</c:v>
                </c:pt>
                <c:pt idx="4">
                  <c:v>Industrial Internet of Things (IIoT)</c:v>
                </c:pt>
                <c:pt idx="5">
                  <c:v>3D printing</c:v>
                </c:pt>
                <c:pt idx="6">
                  <c:v>cyber security</c:v>
                </c:pt>
                <c:pt idx="7">
                  <c:v>design and technological preparation of production (CAD / CAE / CAM / ...)</c:v>
                </c:pt>
                <c:pt idx="8">
                  <c:v>industrial engineering and automation</c:v>
                </c:pt>
                <c:pt idx="9">
                  <c:v>software application programming and management</c:v>
                </c:pt>
                <c:pt idx="10">
                  <c:v>administration of information and communication systems</c:v>
                </c:pt>
                <c:pt idx="11">
                  <c:v>in none</c:v>
                </c:pt>
                <c:pt idx="12">
                  <c:v>other</c:v>
                </c:pt>
              </c:strCache>
            </c:strRef>
          </c:cat>
          <c:val>
            <c:numRef>
              <c:f>Hárok1!$G$305:$G$317</c:f>
              <c:numCache>
                <c:formatCode>0%</c:formatCode>
                <c:ptCount val="13"/>
                <c:pt idx="0">
                  <c:v>0.39200000000000002</c:v>
                </c:pt>
                <c:pt idx="1">
                  <c:v>0.27200000000000002</c:v>
                </c:pt>
                <c:pt idx="2">
                  <c:v>0.248</c:v>
                </c:pt>
                <c:pt idx="3">
                  <c:v>0.35199999999999998</c:v>
                </c:pt>
                <c:pt idx="4">
                  <c:v>0.224</c:v>
                </c:pt>
                <c:pt idx="5">
                  <c:v>9.6000000000000002E-2</c:v>
                </c:pt>
                <c:pt idx="6">
                  <c:v>0.20799999999999999</c:v>
                </c:pt>
                <c:pt idx="7">
                  <c:v>0.23200000000000001</c:v>
                </c:pt>
                <c:pt idx="8">
                  <c:v>0.28000000000000003</c:v>
                </c:pt>
                <c:pt idx="9">
                  <c:v>0.224</c:v>
                </c:pt>
                <c:pt idx="10">
                  <c:v>0.152</c:v>
                </c:pt>
                <c:pt idx="11">
                  <c:v>0.248</c:v>
                </c:pt>
                <c:pt idx="12">
                  <c:v>1.6E-2</c:v>
                </c:pt>
              </c:numCache>
            </c:numRef>
          </c:val>
          <c:extLst>
            <c:ext xmlns:c16="http://schemas.microsoft.com/office/drawing/2014/chart" uri="{C3380CC4-5D6E-409C-BE32-E72D297353CC}">
              <c16:uniqueId val="{00000000-8338-41AB-A7D0-CBFF51785055}"/>
            </c:ext>
          </c:extLst>
        </c:ser>
        <c:dLbls>
          <c:dLblPos val="outEnd"/>
          <c:showLegendKey val="0"/>
          <c:showVal val="1"/>
          <c:showCatName val="0"/>
          <c:showSerName val="0"/>
          <c:showPercent val="0"/>
          <c:showBubbleSize val="0"/>
        </c:dLbls>
        <c:gapWidth val="182"/>
        <c:axId val="1457393728"/>
        <c:axId val="145739456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Hárok1!$B$305:$B$317</c15:sqref>
                        </c15:formulaRef>
                      </c:ext>
                    </c:extLst>
                    <c:strCache>
                      <c:ptCount val="13"/>
                      <c:pt idx="0">
                        <c:v>digitization system solutions (search for opportunities, concept design, solution architecture and business development)</c:v>
                      </c:pt>
                      <c:pt idx="1">
                        <c:v>data analytics and evaluation and the Big Data application</c:v>
                      </c:pt>
                      <c:pt idx="2">
                        <c:v>robotics</c:v>
                      </c:pt>
                      <c:pt idx="3">
                        <c:v>artificial intelligence (AI)</c:v>
                      </c:pt>
                      <c:pt idx="4">
                        <c:v>Industrial Internet of Things (IIoT)</c:v>
                      </c:pt>
                      <c:pt idx="5">
                        <c:v>3D printing</c:v>
                      </c:pt>
                      <c:pt idx="6">
                        <c:v>cyber security</c:v>
                      </c:pt>
                      <c:pt idx="7">
                        <c:v>design and technological preparation of production (CAD / CAE / CAM / ...)</c:v>
                      </c:pt>
                      <c:pt idx="8">
                        <c:v>industrial engineering and automation</c:v>
                      </c:pt>
                      <c:pt idx="9">
                        <c:v>software application programming and management</c:v>
                      </c:pt>
                      <c:pt idx="10">
                        <c:v>administration of information and communication systems</c:v>
                      </c:pt>
                      <c:pt idx="11">
                        <c:v>in none</c:v>
                      </c:pt>
                      <c:pt idx="12">
                        <c:v>other</c:v>
                      </c:pt>
                    </c:strCache>
                  </c:strRef>
                </c:cat>
                <c:val>
                  <c:numRef>
                    <c:extLst>
                      <c:ext uri="{02D57815-91ED-43cb-92C2-25804820EDAC}">
                        <c15:formulaRef>
                          <c15:sqref>Hárok1!$C$305:$C$317</c15:sqref>
                        </c15:formulaRef>
                      </c:ext>
                    </c:extLst>
                    <c:numCache>
                      <c:formatCode>General</c:formatCode>
                      <c:ptCount val="13"/>
                    </c:numCache>
                  </c:numRef>
                </c:val>
                <c:extLst>
                  <c:ext xmlns:c16="http://schemas.microsoft.com/office/drawing/2014/chart" uri="{C3380CC4-5D6E-409C-BE32-E72D297353CC}">
                    <c16:uniqueId val="{00000001-8338-41AB-A7D0-CBFF51785055}"/>
                  </c:ext>
                </c:extLst>
              </c15:ser>
            </c15:filteredBarSeries>
          </c:ext>
        </c:extLst>
      </c:barChart>
      <c:catAx>
        <c:axId val="1457393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457394560"/>
        <c:crosses val="autoZero"/>
        <c:auto val="1"/>
        <c:lblAlgn val="ctr"/>
        <c:lblOffset val="100"/>
        <c:noMultiLvlLbl val="0"/>
      </c:catAx>
      <c:valAx>
        <c:axId val="145739456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5739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2"/>
              </a:solidFill>
              <a:round/>
            </a:ln>
            <a:effectLst/>
          </c:spPr>
          <c:marker>
            <c:symbol val="none"/>
          </c:marker>
          <c:dLbls>
            <c:dLbl>
              <c:idx val="0"/>
              <c:layout>
                <c:manualLayout>
                  <c:x val="-4.4096434192250813E-3"/>
                  <c:y val="4.8030716200091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B9-4AF0-AF92-E94DE1737CD1}"/>
                </c:ext>
              </c:extLst>
            </c:dLbl>
            <c:dLbl>
              <c:idx val="2"/>
              <c:layout>
                <c:manualLayout>
                  <c:x val="1.4699074074074074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B9-4AF0-AF92-E94DE1737CD1}"/>
                </c:ext>
              </c:extLst>
            </c:dLbl>
            <c:dLbl>
              <c:idx val="3"/>
              <c:layout>
                <c:manualLayout>
                  <c:x val="-1.4699074074074074E-3"/>
                  <c:y val="-1.4111111111111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B9-4AF0-AF92-E94DE1737CD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Hárok1!$R$1:$V$1</c:f>
              <c:numCache>
                <c:formatCode>General</c:formatCode>
                <c:ptCount val="5"/>
                <c:pt idx="0">
                  <c:v>2017</c:v>
                </c:pt>
                <c:pt idx="1">
                  <c:v>2018</c:v>
                </c:pt>
                <c:pt idx="2">
                  <c:v>2019</c:v>
                </c:pt>
                <c:pt idx="3">
                  <c:v>2020</c:v>
                </c:pt>
                <c:pt idx="4">
                  <c:v>2021</c:v>
                </c:pt>
              </c:numCache>
            </c:numRef>
          </c:cat>
          <c:val>
            <c:numRef>
              <c:f>(Hárok1!$O$19,Hárok1!$M$19,Hárok1!$K$19,Hárok1!$I$19,Hárok1!$G$19)</c:f>
              <c:numCache>
                <c:formatCode>0%</c:formatCode>
                <c:ptCount val="5"/>
                <c:pt idx="0">
                  <c:v>0.19148936170212766</c:v>
                </c:pt>
                <c:pt idx="1">
                  <c:v>0.19178082191780821</c:v>
                </c:pt>
                <c:pt idx="2">
                  <c:v>0.40384615384615385</c:v>
                </c:pt>
                <c:pt idx="3">
                  <c:v>0.35087719298245612</c:v>
                </c:pt>
                <c:pt idx="4">
                  <c:v>0.25600000000000001</c:v>
                </c:pt>
              </c:numCache>
            </c:numRef>
          </c:val>
          <c:smooth val="0"/>
          <c:extLst>
            <c:ext xmlns:c16="http://schemas.microsoft.com/office/drawing/2014/chart" uri="{C3380CC4-5D6E-409C-BE32-E72D297353CC}">
              <c16:uniqueId val="{00000004-E7B9-4AF0-AF92-E94DE1737CD1}"/>
            </c:ext>
          </c:extLst>
        </c:ser>
        <c:dLbls>
          <c:showLegendKey val="0"/>
          <c:showVal val="0"/>
          <c:showCatName val="0"/>
          <c:showSerName val="0"/>
          <c:showPercent val="0"/>
          <c:showBubbleSize val="0"/>
        </c:dLbls>
        <c:smooth val="0"/>
        <c:axId val="419294608"/>
        <c:axId val="419300096"/>
      </c:lineChart>
      <c:catAx>
        <c:axId val="41929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9300096"/>
        <c:crosses val="autoZero"/>
        <c:auto val="1"/>
        <c:lblAlgn val="ctr"/>
        <c:lblOffset val="100"/>
        <c:noMultiLvlLbl val="0"/>
      </c:catAx>
      <c:valAx>
        <c:axId val="41930009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19294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98694668660919E-2"/>
          <c:y val="0.15324074074074076"/>
          <c:w val="0.94893459746103181"/>
          <c:h val="0.73111111111111116"/>
        </c:manualLayout>
      </c:layout>
      <c:lineChart>
        <c:grouping val="standard"/>
        <c:varyColors val="0"/>
        <c:ser>
          <c:idx val="0"/>
          <c:order val="0"/>
          <c:tx>
            <c:strRef>
              <c:f>Hárok1!$B$3</c:f>
              <c:strCache>
                <c:ptCount val="1"/>
                <c:pt idx="0">
                  <c:v>veľmi dôležé pre budúcnosť</c:v>
                </c:pt>
              </c:strCache>
            </c:strRef>
          </c:tx>
          <c:spPr>
            <a:ln w="28575" cap="rnd">
              <a:solidFill>
                <a:schemeClr val="accent1"/>
              </a:solidFill>
              <a:round/>
            </a:ln>
            <a:effectLst/>
          </c:spPr>
          <c:marker>
            <c:symbol val="none"/>
          </c:marker>
          <c:dLbls>
            <c:dLbl>
              <c:idx val="0"/>
              <c:layout>
                <c:manualLayout>
                  <c:x val="-9.1869545245751322E-3"/>
                  <c:y val="0.1317365269461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B1-4841-93B6-0F6A6DDAB885}"/>
                </c:ext>
              </c:extLst>
            </c:dLbl>
            <c:dLbl>
              <c:idx val="2"/>
              <c:layout>
                <c:manualLayout>
                  <c:x val="5.8796296296296296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B1-4841-93B6-0F6A6DDAB88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Hárok1!$R$1:$V$1</c:f>
              <c:numCache>
                <c:formatCode>General</c:formatCode>
                <c:ptCount val="5"/>
                <c:pt idx="0">
                  <c:v>2017</c:v>
                </c:pt>
                <c:pt idx="1">
                  <c:v>2018</c:v>
                </c:pt>
                <c:pt idx="2">
                  <c:v>2019</c:v>
                </c:pt>
                <c:pt idx="3">
                  <c:v>2020</c:v>
                </c:pt>
                <c:pt idx="4">
                  <c:v>2021</c:v>
                </c:pt>
              </c:numCache>
            </c:numRef>
          </c:cat>
          <c:val>
            <c:numRef>
              <c:f>(Hárok1!$O$3,Hárok1!$M$3,Hárok1!$K$3,Hárok1!$I$3,Hárok1!$G$3)</c:f>
              <c:numCache>
                <c:formatCode>0%</c:formatCode>
                <c:ptCount val="5"/>
                <c:pt idx="0">
                  <c:v>0.65957446808510634</c:v>
                </c:pt>
                <c:pt idx="1">
                  <c:v>0.58904109589041098</c:v>
                </c:pt>
                <c:pt idx="2">
                  <c:v>0.69230769230769229</c:v>
                </c:pt>
                <c:pt idx="3">
                  <c:v>0.73684210526315785</c:v>
                </c:pt>
                <c:pt idx="4">
                  <c:v>0.45600000000000002</c:v>
                </c:pt>
              </c:numCache>
            </c:numRef>
          </c:val>
          <c:smooth val="0"/>
          <c:extLst>
            <c:ext xmlns:c16="http://schemas.microsoft.com/office/drawing/2014/chart" uri="{C3380CC4-5D6E-409C-BE32-E72D297353CC}">
              <c16:uniqueId val="{00000003-19B1-4841-93B6-0F6A6DDAB885}"/>
            </c:ext>
          </c:extLst>
        </c:ser>
        <c:dLbls>
          <c:showLegendKey val="0"/>
          <c:showVal val="0"/>
          <c:showCatName val="0"/>
          <c:showSerName val="0"/>
          <c:showPercent val="0"/>
          <c:showBubbleSize val="0"/>
        </c:dLbls>
        <c:smooth val="0"/>
        <c:axId val="419298920"/>
        <c:axId val="419295392"/>
      </c:lineChart>
      <c:catAx>
        <c:axId val="41929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9295392"/>
        <c:crosses val="autoZero"/>
        <c:auto val="1"/>
        <c:lblAlgn val="ctr"/>
        <c:lblOffset val="100"/>
        <c:noMultiLvlLbl val="0"/>
      </c:catAx>
      <c:valAx>
        <c:axId val="419295392"/>
        <c:scaling>
          <c:orientation val="minMax"/>
          <c:min val="0.35000000000000003"/>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19298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173141818811107E-2"/>
          <c:y val="5.3987730061349694E-2"/>
          <c:w val="0.94707153364071239"/>
          <c:h val="0.63687551326022906"/>
        </c:manualLayout>
      </c:layout>
      <c:lineChart>
        <c:grouping val="standard"/>
        <c:varyColors val="0"/>
        <c:ser>
          <c:idx val="0"/>
          <c:order val="0"/>
          <c:tx>
            <c:strRef>
              <c:f>'dopnok 2021'!$B$41</c:f>
              <c:strCache>
                <c:ptCount val="1"/>
                <c:pt idx="0">
                  <c:v>Slovak capital</c:v>
                </c:pt>
              </c:strCache>
            </c:strRef>
          </c:tx>
          <c:spPr>
            <a:ln w="28575" cap="rnd" cmpd="sng" algn="ctr">
              <a:solidFill>
                <a:schemeClr val="accent1">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'dopnok 2021'!$C$40:$G$40</c:f>
              <c:numCache>
                <c:formatCode>General</c:formatCode>
                <c:ptCount val="5"/>
                <c:pt idx="0">
                  <c:v>2017</c:v>
                </c:pt>
                <c:pt idx="1">
                  <c:v>2018</c:v>
                </c:pt>
                <c:pt idx="2">
                  <c:v>2019</c:v>
                </c:pt>
                <c:pt idx="3">
                  <c:v>2020</c:v>
                </c:pt>
                <c:pt idx="4">
                  <c:v>2021</c:v>
                </c:pt>
              </c:numCache>
            </c:numRef>
          </c:cat>
          <c:val>
            <c:numRef>
              <c:f>'dopnok 2021'!$C$41:$G$41</c:f>
              <c:numCache>
                <c:formatCode>0%</c:formatCode>
                <c:ptCount val="5"/>
                <c:pt idx="0">
                  <c:v>0.1276595744680851</c:v>
                </c:pt>
                <c:pt idx="1">
                  <c:v>6.8493150684931503E-2</c:v>
                </c:pt>
                <c:pt idx="2">
                  <c:v>0.15384615384615385</c:v>
                </c:pt>
                <c:pt idx="3">
                  <c:v>8.771929824561403E-2</c:v>
                </c:pt>
                <c:pt idx="4">
                  <c:v>0.1</c:v>
                </c:pt>
              </c:numCache>
            </c:numRef>
          </c:val>
          <c:smooth val="0"/>
          <c:extLst>
            <c:ext xmlns:c16="http://schemas.microsoft.com/office/drawing/2014/chart" uri="{C3380CC4-5D6E-409C-BE32-E72D297353CC}">
              <c16:uniqueId val="{00000000-9160-47B8-94F9-69B0B92CDA2D}"/>
            </c:ext>
          </c:extLst>
        </c:ser>
        <c:ser>
          <c:idx val="1"/>
          <c:order val="1"/>
          <c:tx>
            <c:strRef>
              <c:f>'dopnok 2021'!$B$42</c:f>
              <c:strCache>
                <c:ptCount val="1"/>
                <c:pt idx="0">
                  <c:v>foreign capital</c:v>
                </c:pt>
              </c:strCache>
            </c:strRef>
          </c:tx>
          <c:spPr>
            <a:ln w="28575" cap="rnd" cmpd="sng" algn="ctr">
              <a:solidFill>
                <a:schemeClr val="accent3">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'dopnok 2021'!$C$40:$G$40</c:f>
              <c:numCache>
                <c:formatCode>General</c:formatCode>
                <c:ptCount val="5"/>
                <c:pt idx="0">
                  <c:v>2017</c:v>
                </c:pt>
                <c:pt idx="1">
                  <c:v>2018</c:v>
                </c:pt>
                <c:pt idx="2">
                  <c:v>2019</c:v>
                </c:pt>
                <c:pt idx="3">
                  <c:v>2020</c:v>
                </c:pt>
                <c:pt idx="4">
                  <c:v>2021</c:v>
                </c:pt>
              </c:numCache>
            </c:numRef>
          </c:cat>
          <c:val>
            <c:numRef>
              <c:f>'dopnok 2021'!$C$42:$G$42</c:f>
              <c:numCache>
                <c:formatCode>0%</c:formatCode>
                <c:ptCount val="5"/>
                <c:pt idx="0">
                  <c:v>0.19148936170212766</c:v>
                </c:pt>
                <c:pt idx="1">
                  <c:v>0.26027397260273971</c:v>
                </c:pt>
                <c:pt idx="2">
                  <c:v>0.32692307692307693</c:v>
                </c:pt>
                <c:pt idx="3">
                  <c:v>0.35087719298245612</c:v>
                </c:pt>
                <c:pt idx="4">
                  <c:v>0.23</c:v>
                </c:pt>
              </c:numCache>
            </c:numRef>
          </c:val>
          <c:smooth val="0"/>
          <c:extLst>
            <c:ext xmlns:c16="http://schemas.microsoft.com/office/drawing/2014/chart" uri="{C3380CC4-5D6E-409C-BE32-E72D297353CC}">
              <c16:uniqueId val="{00000001-9160-47B8-94F9-69B0B92CDA2D}"/>
            </c:ext>
          </c:extLst>
        </c:ser>
        <c:ser>
          <c:idx val="2"/>
          <c:order val="2"/>
          <c:tx>
            <c:strRef>
              <c:f>'dopnok 2021'!$B$43</c:f>
              <c:strCache>
                <c:ptCount val="1"/>
                <c:pt idx="0">
                  <c:v>I do not know</c:v>
                </c:pt>
              </c:strCache>
            </c:strRef>
          </c:tx>
          <c:spPr>
            <a:ln w="28575" cap="rnd" cmpd="sng" algn="ctr">
              <a:solidFill>
                <a:schemeClr val="accent5">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'dopnok 2021'!$C$40:$G$40</c:f>
              <c:numCache>
                <c:formatCode>General</c:formatCode>
                <c:ptCount val="5"/>
                <c:pt idx="0">
                  <c:v>2017</c:v>
                </c:pt>
                <c:pt idx="1">
                  <c:v>2018</c:v>
                </c:pt>
                <c:pt idx="2">
                  <c:v>2019</c:v>
                </c:pt>
                <c:pt idx="3">
                  <c:v>2020</c:v>
                </c:pt>
                <c:pt idx="4">
                  <c:v>2021</c:v>
                </c:pt>
              </c:numCache>
            </c:numRef>
          </c:cat>
          <c:val>
            <c:numRef>
              <c:f>'dopnok 2021'!$C$43:$G$43</c:f>
              <c:numCache>
                <c:formatCode>0%</c:formatCode>
                <c:ptCount val="5"/>
                <c:pt idx="0">
                  <c:v>0</c:v>
                </c:pt>
                <c:pt idx="1">
                  <c:v>0</c:v>
                </c:pt>
                <c:pt idx="2">
                  <c:v>1.9230769230769232E-2</c:v>
                </c:pt>
                <c:pt idx="3">
                  <c:v>1.7543859649122806E-2</c:v>
                </c:pt>
                <c:pt idx="4">
                  <c:v>0.01</c:v>
                </c:pt>
              </c:numCache>
            </c:numRef>
          </c:val>
          <c:smooth val="0"/>
          <c:extLst>
            <c:ext xmlns:c16="http://schemas.microsoft.com/office/drawing/2014/chart" uri="{C3380CC4-5D6E-409C-BE32-E72D297353CC}">
              <c16:uniqueId val="{00000002-9160-47B8-94F9-69B0B92CDA2D}"/>
            </c:ext>
          </c:extLst>
        </c:ser>
        <c:dLbls>
          <c:dLblPos val="t"/>
          <c:showLegendKey val="0"/>
          <c:showVal val="1"/>
          <c:showCatName val="0"/>
          <c:showSerName val="0"/>
          <c:showPercent val="0"/>
          <c:showBubbleSize val="0"/>
        </c:dLbls>
        <c:smooth val="0"/>
        <c:axId val="964247360"/>
        <c:axId val="1103130272"/>
      </c:lineChart>
      <c:catAx>
        <c:axId val="96424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03130272"/>
        <c:crosses val="autoZero"/>
        <c:auto val="1"/>
        <c:lblAlgn val="ctr"/>
        <c:lblOffset val="100"/>
        <c:noMultiLvlLbl val="0"/>
      </c:catAx>
      <c:valAx>
        <c:axId val="1103130272"/>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crossAx val="964247360"/>
        <c:crosses val="autoZero"/>
        <c:crossBetween val="between"/>
      </c:valAx>
      <c:spPr>
        <a:solidFill>
          <a:schemeClr val="bg1"/>
        </a:solidFill>
        <a:ln>
          <a:noFill/>
        </a:ln>
        <a:effectLst/>
      </c:spPr>
    </c:plotArea>
    <c:legend>
      <c:legendPos val="r"/>
      <c:layout>
        <c:manualLayout>
          <c:xMode val="edge"/>
          <c:yMode val="edge"/>
          <c:x val="2.7988382481128778E-2"/>
          <c:y val="0.81350002415342249"/>
          <c:w val="0.94138843577028741"/>
          <c:h val="0.182815902613400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k-SK"/>
        </a:p>
      </c:txPr>
    </c:legend>
    <c:plotVisOnly val="1"/>
    <c:dispBlanksAs val="gap"/>
    <c:showDLblsOverMax val="0"/>
    <c:extLst/>
  </c:chart>
  <c:spPr>
    <a:solidFill>
      <a:schemeClr val="bg1"/>
    </a:solidFill>
    <a:ln w="9525" cap="flat" cmpd="sng" algn="ctr">
      <a:solidFill>
        <a:schemeClr val="bg1">
          <a:lumMod val="85000"/>
        </a:schemeClr>
      </a:solidFill>
      <a:prstDash val="solid"/>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9BBB59"/>
              </a:solidFill>
              <a:ln>
                <a:noFill/>
              </a:ln>
              <a:effectLst/>
            </c:spPr>
            <c:extLst>
              <c:ext xmlns:c16="http://schemas.microsoft.com/office/drawing/2014/chart" uri="{C3380CC4-5D6E-409C-BE32-E72D297353CC}">
                <c16:uniqueId val="{00000001-8A3F-4B11-A260-22782C2ACBDA}"/>
              </c:ext>
            </c:extLst>
          </c:dPt>
          <c:dPt>
            <c:idx val="2"/>
            <c:invertIfNegative val="0"/>
            <c:bubble3D val="0"/>
            <c:spPr>
              <a:solidFill>
                <a:srgbClr val="F6860A"/>
              </a:solidFill>
              <a:ln>
                <a:noFill/>
              </a:ln>
              <a:effectLst/>
            </c:spPr>
            <c:extLst>
              <c:ext xmlns:c16="http://schemas.microsoft.com/office/drawing/2014/chart" uri="{C3380CC4-5D6E-409C-BE32-E72D297353CC}">
                <c16:uniqueId val="{00000003-8A3F-4B11-A260-22782C2ACBDA}"/>
              </c:ext>
            </c:extLst>
          </c:dPt>
          <c:dPt>
            <c:idx val="3"/>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5-8A3F-4B11-A260-22782C2ACBDA}"/>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7-8A3F-4B11-A260-22782C2ACBDA}"/>
              </c:ext>
            </c:extLst>
          </c:dPt>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9-8A3F-4B11-A260-22782C2ACBDA}"/>
              </c:ext>
            </c:extLst>
          </c:dPt>
          <c:dPt>
            <c:idx val="6"/>
            <c:invertIfNegative val="0"/>
            <c:bubble3D val="0"/>
            <c:spPr>
              <a:solidFill>
                <a:schemeClr val="bg2">
                  <a:lumMod val="90000"/>
                </a:schemeClr>
              </a:solidFill>
              <a:ln>
                <a:noFill/>
              </a:ln>
              <a:effectLst/>
            </c:spPr>
            <c:extLst>
              <c:ext xmlns:c16="http://schemas.microsoft.com/office/drawing/2014/chart" uri="{C3380CC4-5D6E-409C-BE32-E72D297353CC}">
                <c16:uniqueId val="{0000000B-8A3F-4B11-A260-22782C2ACBD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'dopnok 2021'!$Y$13:$Y$19</c:f>
              <c:strCache>
                <c:ptCount val="7"/>
                <c:pt idx="0">
                  <c:v>see the need to apply I4.0</c:v>
                </c:pt>
                <c:pt idx="1">
                  <c:v>do not consider it necessary to create a team of staff in charge of the I4.0 solution</c:v>
                </c:pt>
                <c:pt idx="2">
                  <c:v>they do not have an opinion on the investment intensity of the I4.0 application</c:v>
                </c:pt>
                <c:pt idx="3">
                  <c:v>Slovak capital</c:v>
                </c:pt>
                <c:pt idx="4">
                  <c:v>are managers or TOP managers</c:v>
                </c:pt>
                <c:pt idx="5">
                  <c:v>they do not view the importance of I4.0 for the future</c:v>
                </c:pt>
                <c:pt idx="6">
                  <c:v>they do not know where to draw information</c:v>
                </c:pt>
              </c:strCache>
            </c:strRef>
          </c:cat>
          <c:val>
            <c:numRef>
              <c:f>'dopnok 2021'!$Z$13:$Z$19</c:f>
              <c:numCache>
                <c:formatCode>0%</c:formatCode>
                <c:ptCount val="7"/>
                <c:pt idx="0">
                  <c:v>0.85</c:v>
                </c:pt>
                <c:pt idx="1">
                  <c:v>0.68</c:v>
                </c:pt>
                <c:pt idx="2">
                  <c:v>0.67</c:v>
                </c:pt>
                <c:pt idx="3">
                  <c:v>0.67</c:v>
                </c:pt>
                <c:pt idx="4">
                  <c:v>0.67</c:v>
                </c:pt>
                <c:pt idx="5">
                  <c:v>0.47</c:v>
                </c:pt>
                <c:pt idx="6">
                  <c:v>0.32</c:v>
                </c:pt>
              </c:numCache>
            </c:numRef>
          </c:val>
          <c:extLst>
            <c:ext xmlns:c16="http://schemas.microsoft.com/office/drawing/2014/chart" uri="{C3380CC4-5D6E-409C-BE32-E72D297353CC}">
              <c16:uniqueId val="{0000000C-8A3F-4B11-A260-22782C2ACBDA}"/>
            </c:ext>
          </c:extLst>
        </c:ser>
        <c:dLbls>
          <c:showLegendKey val="0"/>
          <c:showVal val="0"/>
          <c:showCatName val="0"/>
          <c:showSerName val="0"/>
          <c:showPercent val="0"/>
          <c:showBubbleSize val="0"/>
        </c:dLbls>
        <c:gapWidth val="219"/>
        <c:overlap val="-27"/>
        <c:axId val="335925344"/>
        <c:axId val="335924512"/>
      </c:barChart>
      <c:catAx>
        <c:axId val="33592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k-SK"/>
          </a:p>
        </c:txPr>
        <c:crossAx val="335924512"/>
        <c:crosses val="autoZero"/>
        <c:auto val="0"/>
        <c:lblAlgn val="ctr"/>
        <c:lblOffset val="100"/>
        <c:tickMarkSkip val="1"/>
        <c:noMultiLvlLbl val="0"/>
      </c:catAx>
      <c:valAx>
        <c:axId val="3359245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35925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2C4D75"/>
              </a:solidFill>
              <a:ln w="19050">
                <a:solidFill>
                  <a:schemeClr val="lt1"/>
                </a:solidFill>
              </a:ln>
              <a:effectLst/>
            </c:spPr>
            <c:extLst>
              <c:ext xmlns:c16="http://schemas.microsoft.com/office/drawing/2014/chart" uri="{C3380CC4-5D6E-409C-BE32-E72D297353CC}">
                <c16:uniqueId val="{00000001-A971-40C5-A1A2-42C5A3A1512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971-40C5-A1A2-42C5A3A1512F}"/>
              </c:ext>
            </c:extLst>
          </c:dPt>
          <c:dPt>
            <c:idx val="2"/>
            <c:bubble3D val="0"/>
            <c:spPr>
              <a:solidFill>
                <a:srgbClr val="F6860A"/>
              </a:solidFill>
              <a:ln w="19050">
                <a:solidFill>
                  <a:schemeClr val="lt1"/>
                </a:solidFill>
              </a:ln>
              <a:effectLst/>
            </c:spPr>
            <c:extLst>
              <c:ext xmlns:c16="http://schemas.microsoft.com/office/drawing/2014/chart" uri="{C3380CC4-5D6E-409C-BE32-E72D297353CC}">
                <c16:uniqueId val="{00000005-A971-40C5-A1A2-42C5A3A1512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2021'!$AH$4:$AH$6</c:f>
              <c:strCache>
                <c:ptCount val="3"/>
                <c:pt idx="0">
                  <c:v>manager</c:v>
                </c:pt>
                <c:pt idx="1">
                  <c:v>member of senior management</c:v>
                </c:pt>
                <c:pt idx="2">
                  <c:v>others</c:v>
                </c:pt>
              </c:strCache>
            </c:strRef>
          </c:cat>
          <c:val>
            <c:numRef>
              <c:f>'dopnok 2021'!$AJ$4:$AJ$6</c:f>
              <c:numCache>
                <c:formatCode>0%</c:formatCode>
                <c:ptCount val="3"/>
                <c:pt idx="0">
                  <c:v>0.3235294117647059</c:v>
                </c:pt>
                <c:pt idx="1">
                  <c:v>0.38235294117647056</c:v>
                </c:pt>
                <c:pt idx="2">
                  <c:v>0.29411764705882354</c:v>
                </c:pt>
              </c:numCache>
            </c:numRef>
          </c:val>
          <c:extLst>
            <c:ext xmlns:c16="http://schemas.microsoft.com/office/drawing/2014/chart" uri="{C3380CC4-5D6E-409C-BE32-E72D297353CC}">
              <c16:uniqueId val="{00000006-A971-40C5-A1A2-42C5A3A1512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958434294269"/>
          <c:y val="0.10947065359161393"/>
          <c:w val="0.41030182685662941"/>
          <c:h val="0.63443234626346556"/>
        </c:manualLayout>
      </c:layout>
      <c:pieChart>
        <c:varyColors val="1"/>
        <c:ser>
          <c:idx val="0"/>
          <c:order val="0"/>
          <c:spPr>
            <a:solidFill>
              <a:srgbClr val="9BBB59"/>
            </a:solidFill>
          </c:spPr>
          <c:dPt>
            <c:idx val="0"/>
            <c:bubble3D val="0"/>
            <c:spPr>
              <a:solidFill>
                <a:srgbClr val="2C4D75"/>
              </a:solidFill>
              <a:ln w="19050">
                <a:solidFill>
                  <a:schemeClr val="lt1"/>
                </a:solidFill>
              </a:ln>
              <a:effectLst/>
            </c:spPr>
            <c:extLst>
              <c:ext xmlns:c16="http://schemas.microsoft.com/office/drawing/2014/chart" uri="{C3380CC4-5D6E-409C-BE32-E72D297353CC}">
                <c16:uniqueId val="{00000001-7B44-4887-82D2-395D9B50A08A}"/>
              </c:ext>
            </c:extLst>
          </c:dPt>
          <c:dPt>
            <c:idx val="1"/>
            <c:bubble3D val="0"/>
            <c:spPr>
              <a:solidFill>
                <a:srgbClr val="9BBB59"/>
              </a:solidFill>
              <a:ln w="19050">
                <a:solidFill>
                  <a:schemeClr val="lt1"/>
                </a:solidFill>
              </a:ln>
              <a:effectLst/>
            </c:spPr>
            <c:extLst>
              <c:ext xmlns:c16="http://schemas.microsoft.com/office/drawing/2014/chart" uri="{C3380CC4-5D6E-409C-BE32-E72D297353CC}">
                <c16:uniqueId val="{00000003-7B44-4887-82D2-395D9B50A08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2021'!$N$23:$N$24</c:f>
              <c:strCache>
                <c:ptCount val="2"/>
                <c:pt idx="0">
                  <c:v>it is important for the future</c:v>
                </c:pt>
                <c:pt idx="1">
                  <c:v>it's not important or I have no opinion</c:v>
                </c:pt>
              </c:strCache>
            </c:strRef>
          </c:cat>
          <c:val>
            <c:numRef>
              <c:f>'dopnok 2021'!$O$23:$O$24</c:f>
              <c:numCache>
                <c:formatCode>0%</c:formatCode>
                <c:ptCount val="2"/>
                <c:pt idx="0">
                  <c:v>0.38</c:v>
                </c:pt>
                <c:pt idx="1">
                  <c:v>0.62</c:v>
                </c:pt>
              </c:numCache>
            </c:numRef>
          </c:val>
          <c:extLst>
            <c:ext xmlns:c16="http://schemas.microsoft.com/office/drawing/2014/chart" uri="{C3380CC4-5D6E-409C-BE32-E72D297353CC}">
              <c16:uniqueId val="{00000004-7B44-4887-82D2-395D9B50A08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6426763905741748"/>
          <c:y val="0.82883377614607967"/>
          <c:w val="0.66194242383723623"/>
          <c:h val="0.141718371093183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03047927628132E-2"/>
          <c:y val="0.13086412815704013"/>
          <c:w val="0.3686102374367245"/>
          <c:h val="0.7095993687675749"/>
        </c:manualLayout>
      </c:layout>
      <c:pieChart>
        <c:varyColors val="1"/>
        <c:ser>
          <c:idx val="2"/>
          <c:order val="0"/>
          <c:tx>
            <c:strRef>
              <c:f>Hárok1!$G$9</c:f>
              <c:strCache>
                <c:ptCount val="1"/>
                <c:pt idx="0">
                  <c:v>2021</c:v>
                </c:pt>
              </c:strCache>
            </c:strRef>
          </c:tx>
          <c:dPt>
            <c:idx val="0"/>
            <c:bubble3D val="0"/>
            <c:spPr>
              <a:solidFill>
                <a:srgbClr val="2C4D75"/>
              </a:solidFill>
              <a:ln>
                <a:noFill/>
              </a:ln>
              <a:effectLst/>
            </c:spPr>
            <c:extLst>
              <c:ext xmlns:c16="http://schemas.microsoft.com/office/drawing/2014/chart" uri="{C3380CC4-5D6E-409C-BE32-E72D297353CC}">
                <c16:uniqueId val="{00000001-D27A-446E-8AEF-EB6426B7B03F}"/>
              </c:ext>
            </c:extLst>
          </c:dPt>
          <c:dPt>
            <c:idx val="1"/>
            <c:bubble3D val="0"/>
            <c:spPr>
              <a:solidFill>
                <a:schemeClr val="accent3"/>
              </a:solidFill>
              <a:ln>
                <a:noFill/>
              </a:ln>
              <a:effectLst/>
            </c:spPr>
            <c:extLst>
              <c:ext xmlns:c16="http://schemas.microsoft.com/office/drawing/2014/chart" uri="{C3380CC4-5D6E-409C-BE32-E72D297353CC}">
                <c16:uniqueId val="{00000003-D27A-446E-8AEF-EB6426B7B03F}"/>
              </c:ext>
            </c:extLst>
          </c:dPt>
          <c:dPt>
            <c:idx val="2"/>
            <c:bubble3D val="0"/>
            <c:spPr>
              <a:solidFill>
                <a:srgbClr val="F6860A"/>
              </a:solidFill>
              <a:ln>
                <a:noFill/>
              </a:ln>
              <a:effectLst/>
            </c:spPr>
            <c:extLst>
              <c:ext xmlns:c16="http://schemas.microsoft.com/office/drawing/2014/chart" uri="{C3380CC4-5D6E-409C-BE32-E72D297353CC}">
                <c16:uniqueId val="{00000005-D27A-446E-8AEF-EB6426B7B03F}"/>
              </c:ext>
            </c:extLst>
          </c:dPt>
          <c:dPt>
            <c:idx val="3"/>
            <c:bubble3D val="0"/>
            <c:spPr>
              <a:solidFill>
                <a:srgbClr val="4BACC6"/>
              </a:solidFill>
              <a:ln>
                <a:noFill/>
              </a:ln>
              <a:effectLst/>
            </c:spPr>
            <c:extLst>
              <c:ext xmlns:c16="http://schemas.microsoft.com/office/drawing/2014/chart" uri="{C3380CC4-5D6E-409C-BE32-E72D297353CC}">
                <c16:uniqueId val="{00000007-D27A-446E-8AEF-EB6426B7B03F}"/>
              </c:ext>
            </c:extLst>
          </c:dPt>
          <c:dPt>
            <c:idx val="4"/>
            <c:bubble3D val="0"/>
            <c:spPr>
              <a:solidFill>
                <a:schemeClr val="bg1">
                  <a:lumMod val="65000"/>
                </a:schemeClr>
              </a:solidFill>
              <a:ln>
                <a:noFill/>
              </a:ln>
              <a:effectLst/>
            </c:spPr>
            <c:extLst>
              <c:ext xmlns:c16="http://schemas.microsoft.com/office/drawing/2014/chart" uri="{C3380CC4-5D6E-409C-BE32-E72D297353CC}">
                <c16:uniqueId val="{00000009-D27A-446E-8AEF-EB6426B7B03F}"/>
              </c:ext>
            </c:extLst>
          </c:dPt>
          <c:dPt>
            <c:idx val="5"/>
            <c:bubble3D val="0"/>
            <c:spPr>
              <a:solidFill>
                <a:schemeClr val="accent2">
                  <a:lumMod val="60000"/>
                  <a:lumOff val="40000"/>
                </a:schemeClr>
              </a:solidFill>
              <a:ln>
                <a:noFill/>
              </a:ln>
              <a:effectLst/>
            </c:spPr>
            <c:extLst>
              <c:ext xmlns:c16="http://schemas.microsoft.com/office/drawing/2014/chart" uri="{C3380CC4-5D6E-409C-BE32-E72D297353CC}">
                <c16:uniqueId val="{0000000B-D27A-446E-8AEF-EB6426B7B03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Hárok1!$B$10:$B$15</c:f>
              <c:strCache>
                <c:ptCount val="6"/>
                <c:pt idx="0">
                  <c:v>we haven't started yet</c:v>
                </c:pt>
                <c:pt idx="1">
                  <c:v>we started collecting information</c:v>
                </c:pt>
                <c:pt idx="2">
                  <c:v>we started with the first attempts, we build our own experience</c:v>
                </c:pt>
                <c:pt idx="3">
                  <c:v>we are preparing our own strategy</c:v>
                </c:pt>
                <c:pt idx="4">
                  <c:v>we have an adopted strategy and we start with the application</c:v>
                </c:pt>
                <c:pt idx="5">
                  <c:v>we fully implement / fulfill our strategy</c:v>
                </c:pt>
              </c:strCache>
            </c:strRef>
          </c:cat>
          <c:val>
            <c:numRef>
              <c:f>(Hárok1!$G$10,Hárok1!$G$11,Hárok1!$G$12,Hárok1!$G$13,Hárok1!$G$14,Hárok1!$G$15)</c:f>
              <c:numCache>
                <c:formatCode>0%</c:formatCode>
                <c:ptCount val="6"/>
                <c:pt idx="0">
                  <c:v>0.42399999999999999</c:v>
                </c:pt>
                <c:pt idx="1">
                  <c:v>0.104</c:v>
                </c:pt>
                <c:pt idx="2">
                  <c:v>0.13600000000000001</c:v>
                </c:pt>
                <c:pt idx="3">
                  <c:v>0.08</c:v>
                </c:pt>
                <c:pt idx="4">
                  <c:v>8.7999999999999995E-2</c:v>
                </c:pt>
                <c:pt idx="5">
                  <c:v>0.16800000000000001</c:v>
                </c:pt>
              </c:numCache>
            </c:numRef>
          </c:val>
          <c:extLst>
            <c:ext xmlns:c16="http://schemas.microsoft.com/office/drawing/2014/chart" uri="{C3380CC4-5D6E-409C-BE32-E72D297353CC}">
              <c16:uniqueId val="{0000000C-D27A-446E-8AEF-EB6426B7B03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7743055555555552"/>
          <c:y val="8.2834271050641423E-2"/>
          <c:w val="0.48495370370370361"/>
          <c:h val="0.833906734004368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2C4D75"/>
              </a:solidFill>
              <a:ln w="19050">
                <a:solidFill>
                  <a:schemeClr val="lt1"/>
                </a:solidFill>
              </a:ln>
              <a:effectLst/>
            </c:spPr>
            <c:extLst>
              <c:ext xmlns:c16="http://schemas.microsoft.com/office/drawing/2014/chart" uri="{C3380CC4-5D6E-409C-BE32-E72D297353CC}">
                <c16:uniqueId val="{00000001-4098-4E7D-AA23-84D1B7175EE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098-4E7D-AA23-84D1B7175EEC}"/>
              </c:ext>
            </c:extLst>
          </c:dPt>
          <c:dPt>
            <c:idx val="2"/>
            <c:bubble3D val="0"/>
            <c:spPr>
              <a:solidFill>
                <a:srgbClr val="F6860A"/>
              </a:solidFill>
              <a:ln w="19050">
                <a:solidFill>
                  <a:schemeClr val="lt1"/>
                </a:solidFill>
              </a:ln>
              <a:effectLst/>
            </c:spPr>
            <c:extLst>
              <c:ext xmlns:c16="http://schemas.microsoft.com/office/drawing/2014/chart" uri="{C3380CC4-5D6E-409C-BE32-E72D297353CC}">
                <c16:uniqueId val="{00000005-4098-4E7D-AA23-84D1B7175EE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'dopnok 2021'!$Q$4:$Q$6</c:f>
              <c:strCache>
                <c:ptCount val="3"/>
                <c:pt idx="0">
                  <c:v>&lt;50</c:v>
                </c:pt>
                <c:pt idx="1">
                  <c:v>50-249</c:v>
                </c:pt>
                <c:pt idx="2">
                  <c:v>&gt;249</c:v>
                </c:pt>
              </c:strCache>
            </c:strRef>
          </c:cat>
          <c:val>
            <c:numRef>
              <c:f>'dopnok 2021'!$R$4:$R$6</c:f>
              <c:numCache>
                <c:formatCode>0%</c:formatCode>
                <c:ptCount val="3"/>
                <c:pt idx="0">
                  <c:v>0.19148936170212766</c:v>
                </c:pt>
                <c:pt idx="1">
                  <c:v>0.23404255319148937</c:v>
                </c:pt>
                <c:pt idx="2">
                  <c:v>0.57446808510638303</c:v>
                </c:pt>
              </c:numCache>
            </c:numRef>
          </c:val>
          <c:extLst>
            <c:ext xmlns:c16="http://schemas.microsoft.com/office/drawing/2014/chart" uri="{C3380CC4-5D6E-409C-BE32-E72D297353CC}">
              <c16:uniqueId val="{00000006-4098-4E7D-AA23-84D1B7175EE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0.45337</cdr:x>
      <cdr:y>0.05024</cdr:y>
    </cdr:from>
    <cdr:to>
      <cdr:x>0.9816</cdr:x>
      <cdr:y>0.33352</cdr:y>
    </cdr:to>
    <cdr:sp macro="" textlink="">
      <cdr:nvSpPr>
        <cdr:cNvPr id="2" name="BlokTextu 1">
          <a:extLst xmlns:a="http://schemas.openxmlformats.org/drawingml/2006/main">
            <a:ext uri="{FF2B5EF4-FFF2-40B4-BE49-F238E27FC236}">
              <a16:creationId xmlns:a16="http://schemas.microsoft.com/office/drawing/2014/main" id="{99AD2FEE-E99B-4F9A-B80E-DCB4D18EDEE7}"/>
            </a:ext>
          </a:extLst>
        </cdr:cNvPr>
        <cdr:cNvSpPr txBox="1"/>
      </cdr:nvSpPr>
      <cdr:spPr>
        <a:xfrm xmlns:a="http://schemas.openxmlformats.org/drawingml/2006/main">
          <a:off x="1924255" y="98387"/>
          <a:ext cx="2241979" cy="554759"/>
        </a:xfrm>
        <a:prstGeom xmlns:a="http://schemas.openxmlformats.org/drawingml/2006/main" prst="rect">
          <a:avLst/>
        </a:prstGeom>
        <a:noFill xmlns:a="http://schemas.openxmlformats.org/drawingml/2006/main"/>
      </cdr:spPr>
      <cdr:txBody>
        <a:bodyPr xmlns:a="http://schemas.openxmlformats.org/drawingml/2006/main" vertOverflow="clip" wrap="square" rtlCol="0">
          <a:noAutofit/>
        </a:bodyPr>
        <a:lstStyle xmlns:a="http://schemas.openxmlformats.org/drawingml/2006/main"/>
        <a:p xmlns:a="http://schemas.openxmlformats.org/drawingml/2006/main">
          <a:br>
            <a:rPr lang="sk-SK" sz="900"/>
          </a:br>
          <a:r>
            <a:rPr lang="sk-SK" sz="900" b="0" i="0">
              <a:effectLst/>
              <a:latin typeface="+mn-lt"/>
              <a:ea typeface="+mn-ea"/>
              <a:cs typeface="+mn-cs"/>
            </a:rPr>
            <a:t>51% say that digit</a:t>
          </a:r>
          <a:r>
            <a:rPr lang="en-US" sz="900" b="0" i="0">
              <a:effectLst/>
              <a:latin typeface="+mn-lt"/>
              <a:ea typeface="+mn-ea"/>
              <a:cs typeface="+mn-cs"/>
            </a:rPr>
            <a:t>alisation</a:t>
          </a:r>
          <a:r>
            <a:rPr lang="sk-SK" sz="900" b="0" i="0">
              <a:effectLst/>
              <a:latin typeface="+mn-lt"/>
              <a:ea typeface="+mn-ea"/>
              <a:cs typeface="+mn-cs"/>
            </a:rPr>
            <a:t> would help them</a:t>
          </a:r>
          <a:endParaRPr lang="sk-SK" sz="900" dirty="0"/>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Props1.xml><?xml version="1.0" encoding="utf-8"?>
<ds:datastoreItem xmlns:ds="http://schemas.openxmlformats.org/officeDocument/2006/customXml" ds:itemID="{21956A08-4D7B-46B3-A5CF-23D012F123B4}"/>
</file>

<file path=customXml/itemProps2.xml><?xml version="1.0" encoding="utf-8"?>
<ds:datastoreItem xmlns:ds="http://schemas.openxmlformats.org/officeDocument/2006/customXml" ds:itemID="{DABED0E9-E426-4A90-A5FC-7E8760FBC68B}">
  <ds:schemaRefs>
    <ds:schemaRef ds:uri="http://schemas.openxmlformats.org/officeDocument/2006/bibliography"/>
  </ds:schemaRefs>
</ds:datastoreItem>
</file>

<file path=customXml/itemProps3.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4.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2816</Words>
  <Characters>16054</Characters>
  <Application>Microsoft Office Word</Application>
  <DocSecurity>0</DocSecurity>
  <Lines>133</Lines>
  <Paragraphs>37</Paragraphs>
  <ScaleCrop>false</ScaleCrop>
  <Company>FH-Burgenland</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dc:description/>
  <cp:lastModifiedBy>Alena Jurigová</cp:lastModifiedBy>
  <cp:revision>16</cp:revision>
  <cp:lastPrinted>2020-07-01T09:49:00Z</cp:lastPrinted>
  <dcterms:created xsi:type="dcterms:W3CDTF">2022-11-28T11:54:00Z</dcterms:created>
  <dcterms:modified xsi:type="dcterms:W3CDTF">2022-11-28T14:11:00Z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